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69" w:rsidRDefault="00140269" w:rsidP="0014026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3825D31" wp14:editId="7B3DEAFA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16C7248" wp14:editId="0868F892">
            <wp:simplePos x="0" y="0"/>
            <wp:positionH relativeFrom="margin">
              <wp:posOffset>-285565</wp:posOffset>
            </wp:positionH>
            <wp:positionV relativeFrom="page">
              <wp:posOffset>285476</wp:posOffset>
            </wp:positionV>
            <wp:extent cx="1257300" cy="535305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140269" w:rsidRDefault="00140269" w:rsidP="00140269">
      <w:pPr>
        <w:ind w:right="72"/>
        <w:rPr>
          <w:rFonts w:eastAsia="Times" w:cstheme="minorHAnsi"/>
          <w:b/>
          <w:bCs/>
          <w:color w:val="000000"/>
          <w:sz w:val="28"/>
        </w:rPr>
      </w:pPr>
    </w:p>
    <w:p w:rsidR="00140269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140269" w:rsidRPr="00F27C87" w:rsidRDefault="005F7F50" w:rsidP="00140269">
      <w:pPr>
        <w:ind w:right="72"/>
        <w:jc w:val="center"/>
        <w:rPr>
          <w:rFonts w:eastAsia="Times" w:cstheme="minorHAnsi"/>
          <w:b/>
          <w:bCs/>
          <w:color w:val="000000"/>
          <w:sz w:val="32"/>
        </w:rPr>
      </w:pPr>
      <w:r>
        <w:rPr>
          <w:rFonts w:eastAsia="Times" w:cstheme="minorHAnsi"/>
          <w:b/>
          <w:bCs/>
          <w:color w:val="000000"/>
          <w:sz w:val="32"/>
        </w:rPr>
        <w:t>OGŁOSZENIE O PRZETAR</w:t>
      </w:r>
      <w:r w:rsidR="00140269">
        <w:rPr>
          <w:rFonts w:eastAsia="Times" w:cstheme="minorHAnsi"/>
          <w:b/>
          <w:bCs/>
          <w:color w:val="000000"/>
          <w:sz w:val="32"/>
        </w:rPr>
        <w:t xml:space="preserve">GU </w:t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  <w:r w:rsidRPr="00964502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E14A64C" wp14:editId="393C805C">
            <wp:simplePos x="0" y="0"/>
            <wp:positionH relativeFrom="page">
              <wp:posOffset>2228850</wp:posOffset>
            </wp:positionH>
            <wp:positionV relativeFrom="page">
              <wp:posOffset>2797810</wp:posOffset>
            </wp:positionV>
            <wp:extent cx="2802890" cy="1000125"/>
            <wp:effectExtent l="0" t="0" r="0" b="9525"/>
            <wp:wrapSquare wrapText="bothSides"/>
            <wp:docPr id="1" name="Obraz 1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28028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Pr="007B4561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140269" w:rsidRPr="00E61C3F" w:rsidRDefault="00140269" w:rsidP="0014026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E61C3F">
        <w:rPr>
          <w:rFonts w:cstheme="minorHAnsi"/>
          <w:b/>
          <w:sz w:val="32"/>
        </w:rPr>
        <w:t xml:space="preserve">Enea </w:t>
      </w:r>
      <w:r>
        <w:rPr>
          <w:rFonts w:cstheme="minorHAnsi"/>
          <w:b/>
          <w:sz w:val="32"/>
        </w:rPr>
        <w:t>Połaniec S.A.</w:t>
      </w:r>
    </w:p>
    <w:p w:rsidR="00140269" w:rsidRPr="007011E4" w:rsidRDefault="00140269" w:rsidP="0014026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973B0D">
        <w:rPr>
          <w:rFonts w:cstheme="minorHAnsi"/>
          <w:b/>
          <w:sz w:val="32"/>
        </w:rPr>
        <w:t>ogłasza</w:t>
      </w:r>
      <w:r w:rsidRPr="007011E4">
        <w:rPr>
          <w:rFonts w:cstheme="minorHAnsi"/>
          <w:b/>
          <w:sz w:val="32"/>
        </w:rPr>
        <w:t xml:space="preserve"> przetarg niepubliczny na:</w:t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48"/>
      </w:tblGrid>
      <w:tr w:rsidR="00140269" w:rsidTr="00E12F8A">
        <w:trPr>
          <w:trHeight w:val="1432"/>
        </w:trPr>
        <w:tc>
          <w:tcPr>
            <w:tcW w:w="8647" w:type="dxa"/>
          </w:tcPr>
          <w:p w:rsidR="00140269" w:rsidRDefault="00140269" w:rsidP="00B75C3B">
            <w:pPr>
              <w:pStyle w:val="Bezodstpw"/>
              <w:rPr>
                <w:rFonts w:ascii="Verdana" w:eastAsia="Times New Roman" w:hAnsi="Verdana" w:cstheme="minorHAnsi"/>
                <w:b/>
                <w:bCs/>
                <w:sz w:val="36"/>
                <w:szCs w:val="36"/>
              </w:rPr>
            </w:pPr>
          </w:p>
          <w:p w:rsidR="00140269" w:rsidRDefault="00A04259" w:rsidP="00E12F8A">
            <w:pPr>
              <w:pStyle w:val="Bezodstpw"/>
              <w:rPr>
                <w:rFonts w:ascii="Verdana" w:hAnsi="Verdana"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</w:t>
            </w:r>
            <w:r w:rsidR="00503642">
              <w:rPr>
                <w:rFonts w:cstheme="minorHAnsi"/>
                <w:b/>
                <w:sz w:val="28"/>
                <w:szCs w:val="28"/>
              </w:rPr>
              <w:t xml:space="preserve">   </w:t>
            </w:r>
            <w:r w:rsidR="00140269" w:rsidRPr="005F7F50">
              <w:rPr>
                <w:rFonts w:ascii="Verdana" w:hAnsi="Verdana" w:cstheme="minorHAnsi"/>
                <w:b/>
                <w:sz w:val="32"/>
                <w:szCs w:val="32"/>
              </w:rPr>
              <w:t xml:space="preserve">Dostawę </w:t>
            </w:r>
            <w:r w:rsidR="00E12F8A">
              <w:rPr>
                <w:rFonts w:ascii="Verdana" w:hAnsi="Verdana" w:cstheme="minorHAnsi"/>
                <w:b/>
                <w:sz w:val="32"/>
                <w:szCs w:val="32"/>
              </w:rPr>
              <w:t>pomp</w:t>
            </w:r>
            <w:r w:rsidR="00E12F8A" w:rsidRPr="00E12F8A">
              <w:rPr>
                <w:rFonts w:ascii="Verdana" w:hAnsi="Verdana" w:cstheme="minorHAnsi"/>
                <w:b/>
                <w:sz w:val="32"/>
                <w:szCs w:val="32"/>
              </w:rPr>
              <w:t xml:space="preserve"> Gala 601NPE900UA103000</w:t>
            </w:r>
          </w:p>
          <w:p w:rsidR="00E12F8A" w:rsidRPr="005F7F50" w:rsidRDefault="00E12F8A" w:rsidP="00E12F8A">
            <w:pPr>
              <w:pStyle w:val="Bezodstpw"/>
              <w:rPr>
                <w:rFonts w:ascii="Verdana" w:hAnsi="Verdana" w:cstheme="minorHAnsi"/>
                <w:b/>
                <w:bCs/>
                <w:sz w:val="32"/>
                <w:szCs w:val="32"/>
              </w:rPr>
            </w:pPr>
            <w:r>
              <w:rPr>
                <w:rFonts w:ascii="Verdana" w:hAnsi="Verdana" w:cstheme="minorHAnsi"/>
                <w:b/>
                <w:sz w:val="32"/>
                <w:szCs w:val="32"/>
              </w:rPr>
              <w:t xml:space="preserve">                 i</w:t>
            </w:r>
            <w:r>
              <w:t xml:space="preserve"> </w:t>
            </w:r>
            <w:r w:rsidRPr="00E12F8A">
              <w:rPr>
                <w:rFonts w:ascii="Verdana" w:hAnsi="Verdana" w:cstheme="minorHAnsi"/>
                <w:b/>
                <w:sz w:val="32"/>
                <w:szCs w:val="32"/>
              </w:rPr>
              <w:t>1602NPE900UA103000</w:t>
            </w:r>
          </w:p>
        </w:tc>
      </w:tr>
    </w:tbl>
    <w:p w:rsidR="00140269" w:rsidRDefault="00140269" w:rsidP="00140269">
      <w:pPr>
        <w:autoSpaceDE w:val="0"/>
        <w:autoSpaceDN w:val="0"/>
        <w:adjustRightInd w:val="0"/>
        <w:rPr>
          <w:rFonts w:cstheme="minorHAnsi"/>
          <w:b/>
        </w:rPr>
      </w:pPr>
    </w:p>
    <w:p w:rsidR="00140269" w:rsidRDefault="00140269" w:rsidP="00140269">
      <w:pPr>
        <w:autoSpaceDE w:val="0"/>
        <w:autoSpaceDN w:val="0"/>
        <w:adjustRightInd w:val="0"/>
        <w:rPr>
          <w:rFonts w:cstheme="minorHAnsi"/>
          <w:b/>
        </w:rPr>
      </w:pPr>
    </w:p>
    <w:p w:rsidR="00140269" w:rsidRPr="00277248" w:rsidRDefault="00140269" w:rsidP="00140269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277248">
        <w:rPr>
          <w:rFonts w:cstheme="minorHAnsi"/>
          <w:b/>
        </w:rPr>
        <w:t>Zatwierdzam</w:t>
      </w:r>
    </w:p>
    <w:p w:rsidR="00140269" w:rsidRDefault="00140269" w:rsidP="00140269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140269" w:rsidTr="00B75C3B">
        <w:trPr>
          <w:trHeight w:val="881"/>
          <w:jc w:val="center"/>
        </w:trPr>
        <w:tc>
          <w:tcPr>
            <w:tcW w:w="4248" w:type="dxa"/>
          </w:tcPr>
          <w:p w:rsidR="00140269" w:rsidRPr="007B4561" w:rsidRDefault="00140269" w:rsidP="00B75C3B">
            <w:pPr>
              <w:pStyle w:val="Nagwek"/>
              <w:spacing w:line="360" w:lineRule="auto"/>
              <w:jc w:val="center"/>
            </w:pPr>
          </w:p>
        </w:tc>
        <w:tc>
          <w:tcPr>
            <w:tcW w:w="4394" w:type="dxa"/>
          </w:tcPr>
          <w:p w:rsidR="00140269" w:rsidRDefault="00140269" w:rsidP="00B75C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40269" w:rsidTr="00B75C3B">
        <w:trPr>
          <w:trHeight w:val="881"/>
          <w:jc w:val="center"/>
        </w:trPr>
        <w:tc>
          <w:tcPr>
            <w:tcW w:w="4248" w:type="dxa"/>
          </w:tcPr>
          <w:p w:rsidR="00140269" w:rsidRPr="007B4561" w:rsidRDefault="00140269" w:rsidP="00B75C3B">
            <w:pPr>
              <w:pStyle w:val="Nagwek"/>
              <w:spacing w:line="360" w:lineRule="auto"/>
              <w:jc w:val="center"/>
            </w:pPr>
            <w:r w:rsidRPr="007B4561">
              <w:t xml:space="preserve">Zawada, dnia </w:t>
            </w:r>
            <w:r w:rsidR="00E12F8A">
              <w:t>07</w:t>
            </w:r>
            <w:r w:rsidR="008A4662">
              <w:t>.08</w:t>
            </w:r>
            <w:r>
              <w:t>.2020</w:t>
            </w:r>
          </w:p>
          <w:p w:rsidR="00140269" w:rsidRDefault="00140269" w:rsidP="00B75C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394" w:type="dxa"/>
          </w:tcPr>
          <w:p w:rsidR="00140269" w:rsidRDefault="00140269" w:rsidP="00B75C3B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Przewodniczący komisji przetargowej</w:t>
            </w:r>
          </w:p>
          <w:p w:rsidR="00140269" w:rsidRDefault="00140269" w:rsidP="0014026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Janusz Pietrzyk</w:t>
            </w:r>
          </w:p>
        </w:tc>
      </w:tr>
    </w:tbl>
    <w:p w:rsidR="00140269" w:rsidRDefault="00140269" w:rsidP="00140269"/>
    <w:p w:rsidR="00140269" w:rsidRDefault="00140269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140269" w:rsidRDefault="00140269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8A4662" w:rsidRDefault="00140269" w:rsidP="008A4662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9406C4">
        <w:rPr>
          <w:rFonts w:cstheme="minorHAnsi"/>
          <w:b/>
          <w:sz w:val="28"/>
          <w:szCs w:val="28"/>
        </w:rPr>
        <w:lastRenderedPageBreak/>
        <w:t xml:space="preserve">Enea Elektrownia </w:t>
      </w:r>
      <w:r w:rsidRPr="003B38D0">
        <w:rPr>
          <w:rFonts w:cstheme="minorHAnsi"/>
          <w:b/>
          <w:sz w:val="28"/>
          <w:szCs w:val="28"/>
        </w:rPr>
        <w:t>Połaniec S.A.</w:t>
      </w:r>
      <w:r w:rsidRPr="003B38D0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3B38D0">
        <w:rPr>
          <w:rFonts w:cstheme="minorHAnsi"/>
          <w:b/>
          <w:sz w:val="28"/>
          <w:szCs w:val="28"/>
        </w:rPr>
        <w:t>ogłasza przetarg otwarty</w:t>
      </w:r>
      <w:r w:rsidR="008A4662">
        <w:rPr>
          <w:rFonts w:cstheme="minorHAnsi"/>
          <w:b/>
          <w:sz w:val="28"/>
          <w:szCs w:val="28"/>
        </w:rPr>
        <w:t xml:space="preserve"> </w:t>
      </w:r>
    </w:p>
    <w:p w:rsidR="00140269" w:rsidRPr="00E12F8A" w:rsidRDefault="00140269" w:rsidP="00E12F8A">
      <w:pPr>
        <w:pStyle w:val="Bezodstpw"/>
        <w:rPr>
          <w:rFonts w:cs="Arial"/>
          <w:sz w:val="28"/>
          <w:szCs w:val="28"/>
        </w:rPr>
      </w:pPr>
      <w:r w:rsidRPr="003B38D0">
        <w:rPr>
          <w:rFonts w:cstheme="minorHAnsi"/>
          <w:b/>
          <w:sz w:val="28"/>
          <w:szCs w:val="28"/>
        </w:rPr>
        <w:t xml:space="preserve">na </w:t>
      </w:r>
      <w:r w:rsidRPr="00E12F8A">
        <w:rPr>
          <w:rFonts w:cstheme="minorHAnsi"/>
          <w:b/>
          <w:sz w:val="28"/>
          <w:szCs w:val="28"/>
        </w:rPr>
        <w:t xml:space="preserve">dostawę </w:t>
      </w:r>
      <w:r w:rsidR="00E12F8A" w:rsidRPr="00E12F8A">
        <w:rPr>
          <w:rFonts w:cstheme="minorHAnsi"/>
          <w:b/>
          <w:sz w:val="28"/>
          <w:szCs w:val="28"/>
        </w:rPr>
        <w:t>pomp Gala 601NPE900UA103000</w:t>
      </w:r>
      <w:r w:rsidR="00E12F8A">
        <w:rPr>
          <w:rFonts w:cstheme="minorHAnsi"/>
          <w:b/>
          <w:sz w:val="28"/>
          <w:szCs w:val="28"/>
        </w:rPr>
        <w:t xml:space="preserve"> </w:t>
      </w:r>
      <w:r w:rsidR="00E12F8A" w:rsidRPr="00E12F8A">
        <w:rPr>
          <w:rFonts w:cstheme="minorHAnsi"/>
          <w:b/>
          <w:sz w:val="28"/>
          <w:szCs w:val="28"/>
        </w:rPr>
        <w:t>i</w:t>
      </w:r>
      <w:r w:rsidR="00E12F8A" w:rsidRPr="00E12F8A">
        <w:rPr>
          <w:sz w:val="28"/>
          <w:szCs w:val="28"/>
        </w:rPr>
        <w:t xml:space="preserve"> </w:t>
      </w:r>
      <w:r w:rsidR="00E12F8A" w:rsidRPr="00E12F8A">
        <w:rPr>
          <w:rFonts w:cstheme="minorHAnsi"/>
          <w:b/>
          <w:sz w:val="28"/>
          <w:szCs w:val="28"/>
        </w:rPr>
        <w:t>1602NPE900UA103000</w:t>
      </w:r>
    </w:p>
    <w:p w:rsidR="00140269" w:rsidRDefault="00140269" w:rsidP="00140269">
      <w:pPr>
        <w:rPr>
          <w:rFonts w:cs="Arial"/>
        </w:rPr>
      </w:pPr>
      <w:r>
        <w:rPr>
          <w:rFonts w:cs="Arial"/>
        </w:rPr>
        <w:t xml:space="preserve">1.Zakres dostawy: </w:t>
      </w:r>
    </w:p>
    <w:p w:rsidR="00140269" w:rsidRDefault="00140269" w:rsidP="004D1032">
      <w:pPr>
        <w:spacing w:after="0" w:line="276" w:lineRule="auto"/>
        <w:rPr>
          <w:rFonts w:cs="Arial"/>
        </w:rPr>
      </w:pPr>
      <w:r w:rsidRPr="00710F93">
        <w:rPr>
          <w:rFonts w:cs="Arial"/>
          <w:b/>
        </w:rPr>
        <w:t xml:space="preserve">1.1. </w:t>
      </w:r>
      <w:r w:rsidRPr="00503642">
        <w:rPr>
          <w:rFonts w:cs="Arial"/>
          <w:u w:val="single"/>
        </w:rPr>
        <w:t xml:space="preserve">Dostawę </w:t>
      </w:r>
      <w:r w:rsidR="00E12F8A" w:rsidRPr="00E12F8A">
        <w:rPr>
          <w:rFonts w:cstheme="minorHAnsi"/>
          <w:u w:val="single"/>
        </w:rPr>
        <w:t>pomp Gala</w:t>
      </w:r>
      <w:r w:rsidR="00E12F8A" w:rsidRPr="00E12F8A">
        <w:rPr>
          <w:rFonts w:cstheme="minorHAnsi"/>
          <w:b/>
          <w:sz w:val="28"/>
          <w:szCs w:val="28"/>
        </w:rPr>
        <w:t xml:space="preserve"> </w:t>
      </w:r>
      <w:r w:rsidR="00503642" w:rsidRPr="00503642">
        <w:rPr>
          <w:rFonts w:cs="Arial"/>
          <w:u w:val="single"/>
        </w:rPr>
        <w:t>w rodzajach i ilościach jak poniżej</w:t>
      </w:r>
      <w:r w:rsidR="00503642">
        <w:rPr>
          <w:rFonts w:cs="Arial"/>
        </w:rPr>
        <w:t>:</w:t>
      </w:r>
    </w:p>
    <w:p w:rsidR="00503642" w:rsidRDefault="00503642" w:rsidP="007666CE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</w:rPr>
      </w:pPr>
      <w:r>
        <w:rPr>
          <w:rFonts w:cs="Arial"/>
        </w:rPr>
        <w:t xml:space="preserve">       1.1.1.</w:t>
      </w:r>
      <w:r w:rsidR="00527D69">
        <w:rPr>
          <w:rFonts w:cs="Arial"/>
        </w:rPr>
        <w:t xml:space="preserve"> </w:t>
      </w:r>
      <w:r w:rsidR="00E12F8A">
        <w:rPr>
          <w:rFonts w:cs="Arial"/>
        </w:rPr>
        <w:t>Pompa Gala 1601</w:t>
      </w:r>
      <w:r w:rsidR="00E12F8A" w:rsidRPr="00E12F8A">
        <w:rPr>
          <w:rFonts w:cs="Arial"/>
        </w:rPr>
        <w:t xml:space="preserve">NPE900UA103000 </w:t>
      </w:r>
      <w:r w:rsidR="00E12F8A">
        <w:rPr>
          <w:rFonts w:cs="Arial"/>
        </w:rPr>
        <w:t xml:space="preserve">                                                              w ilości: 2kpl.</w:t>
      </w:r>
    </w:p>
    <w:p w:rsidR="00E12F8A" w:rsidRPr="00F10B7F" w:rsidRDefault="00E12F8A" w:rsidP="007666CE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  <w:i/>
        </w:rPr>
      </w:pPr>
      <w:r>
        <w:rPr>
          <w:rFonts w:cs="Arial"/>
        </w:rPr>
        <w:t xml:space="preserve">                  </w:t>
      </w:r>
      <w:r w:rsidRPr="00F10B7F">
        <w:rPr>
          <w:rFonts w:cs="Arial"/>
          <w:b/>
          <w:i/>
        </w:rPr>
        <w:t xml:space="preserve">Opis techniczny: </w:t>
      </w:r>
    </w:p>
    <w:p w:rsidR="00F10B7F" w:rsidRDefault="00235834" w:rsidP="00F10B7F">
      <w:pPr>
        <w:pStyle w:val="Style8"/>
        <w:widowControl/>
        <w:spacing w:line="216" w:lineRule="exact"/>
        <w:ind w:left="446" w:right="1417"/>
        <w:rPr>
          <w:rStyle w:val="FontStyle21"/>
          <w:rFonts w:asciiTheme="minorHAnsi" w:hAnsiTheme="minorHAnsi"/>
          <w:sz w:val="22"/>
          <w:szCs w:val="22"/>
        </w:rPr>
      </w:pPr>
      <w:r>
        <w:rPr>
          <w:rFonts w:cs="Arial"/>
          <w:i/>
        </w:rPr>
        <w:t xml:space="preserve">      </w:t>
      </w:r>
      <w:r w:rsidR="00172413">
        <w:rPr>
          <w:rFonts w:cs="Arial"/>
          <w:i/>
        </w:rPr>
        <w:t xml:space="preserve"> </w:t>
      </w:r>
      <w:r w:rsidRPr="00235834">
        <w:rPr>
          <w:rStyle w:val="FontStyle21"/>
          <w:rFonts w:asciiTheme="minorHAnsi" w:hAnsiTheme="minorHAnsi"/>
          <w:sz w:val="22"/>
          <w:szCs w:val="22"/>
        </w:rPr>
        <w:t xml:space="preserve">Elektromagnetyczna pompa dozująca 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235834">
        <w:rPr>
          <w:rStyle w:val="FontStyle21"/>
          <w:rFonts w:asciiTheme="minorHAnsi" w:hAnsiTheme="minorHAnsi"/>
          <w:sz w:val="22"/>
          <w:szCs w:val="22"/>
        </w:rPr>
        <w:t xml:space="preserve">Gamma/L wydajność 0,59 l/h </w:t>
      </w:r>
      <w:r w:rsidR="00F10B7F">
        <w:rPr>
          <w:rStyle w:val="FontStyle21"/>
          <w:rFonts w:asciiTheme="minorHAnsi" w:hAnsiTheme="minorHAnsi"/>
          <w:sz w:val="22"/>
          <w:szCs w:val="22"/>
        </w:rPr>
        <w:t xml:space="preserve"> p</w:t>
      </w:r>
      <w:r w:rsidRPr="00235834">
        <w:rPr>
          <w:rStyle w:val="FontStyle21"/>
          <w:rFonts w:asciiTheme="minorHAnsi" w:hAnsiTheme="minorHAnsi"/>
          <w:sz w:val="22"/>
          <w:szCs w:val="22"/>
        </w:rPr>
        <w:t xml:space="preserve">rzy </w:t>
      </w:r>
      <w:r w:rsidR="00F10B7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235834">
        <w:rPr>
          <w:rStyle w:val="FontStyle21"/>
          <w:rFonts w:asciiTheme="minorHAnsi" w:hAnsiTheme="minorHAnsi"/>
          <w:sz w:val="22"/>
          <w:szCs w:val="22"/>
        </w:rPr>
        <w:t xml:space="preserve">16 bar, 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10B7F">
        <w:rPr>
          <w:rStyle w:val="FontStyle21"/>
          <w:rFonts w:asciiTheme="minorHAnsi" w:hAnsiTheme="minorHAnsi"/>
          <w:sz w:val="22"/>
          <w:szCs w:val="22"/>
        </w:rPr>
        <w:t xml:space="preserve">   </w:t>
      </w:r>
    </w:p>
    <w:p w:rsidR="00F10B7F" w:rsidRDefault="00F10B7F" w:rsidP="00F10B7F">
      <w:pPr>
        <w:pStyle w:val="Style8"/>
        <w:widowControl/>
        <w:spacing w:line="216" w:lineRule="exact"/>
        <w:ind w:left="446" w:right="1417"/>
        <w:rPr>
          <w:rStyle w:val="FontStyle21"/>
          <w:rFonts w:asciiTheme="minorHAnsi" w:hAnsiTheme="minorHAnsi"/>
          <w:sz w:val="22"/>
          <w:szCs w:val="22"/>
        </w:rPr>
      </w:pPr>
      <w:r>
        <w:rPr>
          <w:rStyle w:val="FontStyle21"/>
          <w:rFonts w:asciiTheme="minorHAnsi" w:hAnsiTheme="minorHAnsi"/>
          <w:sz w:val="22"/>
          <w:szCs w:val="22"/>
        </w:rPr>
        <w:t xml:space="preserve">            </w:t>
      </w:r>
      <w:r w:rsidR="00235834" w:rsidRPr="00235834">
        <w:rPr>
          <w:rStyle w:val="FontStyle21"/>
          <w:rFonts w:asciiTheme="minorHAnsi" w:hAnsiTheme="minorHAnsi"/>
          <w:sz w:val="22"/>
          <w:szCs w:val="22"/>
        </w:rPr>
        <w:t xml:space="preserve">przyłącza </w:t>
      </w:r>
      <w:proofErr w:type="spellStart"/>
      <w:r w:rsidR="00235834" w:rsidRPr="00235834">
        <w:rPr>
          <w:rStyle w:val="FontStyle21"/>
          <w:rFonts w:asciiTheme="minorHAnsi" w:hAnsiTheme="minorHAnsi"/>
          <w:sz w:val="22"/>
          <w:szCs w:val="22"/>
        </w:rPr>
        <w:t>std</w:t>
      </w:r>
      <w:proofErr w:type="spellEnd"/>
      <w:r w:rsidR="00235834" w:rsidRPr="00235834">
        <w:rPr>
          <w:rStyle w:val="FontStyle21"/>
          <w:rFonts w:asciiTheme="minorHAnsi" w:hAnsiTheme="minorHAnsi"/>
          <w:sz w:val="22"/>
          <w:szCs w:val="22"/>
        </w:rPr>
        <w:t xml:space="preserve">. 6x4 materiał </w:t>
      </w:r>
      <w:r w:rsidR="0023583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235834" w:rsidRPr="00235834">
        <w:rPr>
          <w:rStyle w:val="FontStyle21"/>
          <w:rFonts w:asciiTheme="minorHAnsi" w:hAnsiTheme="minorHAnsi"/>
          <w:sz w:val="22"/>
          <w:szCs w:val="22"/>
        </w:rPr>
        <w:t xml:space="preserve">głowicy: </w:t>
      </w:r>
      <w:r w:rsidR="00235834" w:rsidRPr="00235834">
        <w:rPr>
          <w:rStyle w:val="FontStyle21"/>
          <w:rFonts w:asciiTheme="minorHAnsi" w:hAnsiTheme="minorHAnsi"/>
          <w:sz w:val="22"/>
          <w:szCs w:val="22"/>
          <w:lang w:val="it-IT"/>
        </w:rPr>
        <w:t xml:space="preserve">Plexiglas </w:t>
      </w:r>
      <w:r w:rsidR="00235834" w:rsidRPr="00235834">
        <w:rPr>
          <w:rStyle w:val="FontStyle21"/>
          <w:rFonts w:asciiTheme="minorHAnsi" w:hAnsiTheme="minorHAnsi"/>
          <w:sz w:val="22"/>
          <w:szCs w:val="22"/>
        </w:rPr>
        <w:t xml:space="preserve">/ </w:t>
      </w:r>
      <w:r w:rsidR="00235834" w:rsidRPr="00235834">
        <w:rPr>
          <w:rStyle w:val="FontStyle21"/>
          <w:rFonts w:asciiTheme="minorHAnsi" w:hAnsiTheme="minorHAnsi"/>
          <w:sz w:val="22"/>
          <w:szCs w:val="22"/>
          <w:lang w:val="it-IT"/>
        </w:rPr>
        <w:t xml:space="preserve">PVC </w:t>
      </w:r>
      <w:r w:rsidR="00235834" w:rsidRPr="00235834">
        <w:rPr>
          <w:rStyle w:val="FontStyle21"/>
          <w:rFonts w:asciiTheme="minorHAnsi" w:hAnsiTheme="minorHAnsi"/>
          <w:sz w:val="22"/>
          <w:szCs w:val="22"/>
        </w:rPr>
        <w:t xml:space="preserve">uszczelnienia </w:t>
      </w:r>
      <w:r w:rsidR="0023583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235834" w:rsidRPr="00235834">
        <w:rPr>
          <w:rStyle w:val="FontStyle21"/>
          <w:rFonts w:asciiTheme="minorHAnsi" w:hAnsiTheme="minorHAnsi"/>
          <w:sz w:val="22"/>
          <w:szCs w:val="22"/>
        </w:rPr>
        <w:t xml:space="preserve">EPDM </w:t>
      </w:r>
    </w:p>
    <w:p w:rsidR="00F10B7F" w:rsidRDefault="00F10B7F" w:rsidP="00F10B7F">
      <w:pPr>
        <w:pStyle w:val="Style8"/>
        <w:widowControl/>
        <w:spacing w:line="216" w:lineRule="exact"/>
        <w:ind w:left="446" w:right="1417"/>
        <w:rPr>
          <w:rStyle w:val="FontStyle21"/>
          <w:rFonts w:asciiTheme="minorHAnsi" w:hAnsiTheme="minorHAnsi"/>
          <w:sz w:val="22"/>
          <w:szCs w:val="22"/>
        </w:rPr>
      </w:pPr>
      <w:r>
        <w:rPr>
          <w:rStyle w:val="FontStyle21"/>
          <w:rFonts w:asciiTheme="minorHAnsi" w:hAnsiTheme="minorHAnsi"/>
          <w:sz w:val="22"/>
          <w:szCs w:val="22"/>
        </w:rPr>
        <w:t xml:space="preserve">            </w:t>
      </w:r>
      <w:proofErr w:type="spellStart"/>
      <w:r w:rsidR="00235834" w:rsidRPr="00235834">
        <w:rPr>
          <w:rStyle w:val="FontStyle21"/>
          <w:rFonts w:asciiTheme="minorHAnsi" w:hAnsiTheme="minorHAnsi"/>
          <w:sz w:val="22"/>
          <w:szCs w:val="22"/>
        </w:rPr>
        <w:t>samoodgazowująca</w:t>
      </w:r>
      <w:proofErr w:type="spellEnd"/>
      <w:r w:rsidR="00235834" w:rsidRPr="00235834">
        <w:rPr>
          <w:rStyle w:val="FontStyle21"/>
          <w:rFonts w:asciiTheme="minorHAnsi" w:hAnsiTheme="minorHAnsi"/>
          <w:sz w:val="22"/>
          <w:szCs w:val="22"/>
        </w:rPr>
        <w:t xml:space="preserve"> przyłącza </w:t>
      </w:r>
      <w:r w:rsidR="0023583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235834" w:rsidRPr="00235834">
        <w:rPr>
          <w:rStyle w:val="FontStyle21"/>
          <w:rFonts w:asciiTheme="minorHAnsi" w:hAnsiTheme="minorHAnsi"/>
          <w:sz w:val="22"/>
          <w:szCs w:val="22"/>
        </w:rPr>
        <w:t>standardowe z logo PM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235834" w:rsidRPr="00235834">
        <w:rPr>
          <w:rStyle w:val="FontStyle21"/>
          <w:rFonts w:asciiTheme="minorHAnsi" w:hAnsiTheme="minorHAnsi"/>
          <w:sz w:val="22"/>
          <w:szCs w:val="22"/>
        </w:rPr>
        <w:t xml:space="preserve">zasilacz uniwersalny </w:t>
      </w:r>
    </w:p>
    <w:p w:rsidR="00235834" w:rsidRPr="00235834" w:rsidRDefault="00F10B7F" w:rsidP="00F10B7F">
      <w:pPr>
        <w:pStyle w:val="Style8"/>
        <w:widowControl/>
        <w:spacing w:line="216" w:lineRule="exact"/>
        <w:ind w:left="446" w:right="1417"/>
        <w:rPr>
          <w:rStyle w:val="FontStyle21"/>
          <w:rFonts w:asciiTheme="minorHAnsi" w:hAnsiTheme="minorHAnsi"/>
          <w:sz w:val="22"/>
          <w:szCs w:val="22"/>
        </w:rPr>
      </w:pPr>
      <w:r>
        <w:rPr>
          <w:rStyle w:val="FontStyle21"/>
          <w:rFonts w:asciiTheme="minorHAnsi" w:hAnsiTheme="minorHAnsi"/>
          <w:sz w:val="22"/>
          <w:szCs w:val="22"/>
        </w:rPr>
        <w:t xml:space="preserve">           </w:t>
      </w:r>
      <w:r w:rsidR="00235834" w:rsidRPr="00235834">
        <w:rPr>
          <w:rStyle w:val="FontStyle21"/>
          <w:rFonts w:asciiTheme="minorHAnsi" w:hAnsiTheme="minorHAnsi"/>
          <w:sz w:val="22"/>
          <w:szCs w:val="22"/>
        </w:rPr>
        <w:t>100 - 240 V kabel 2m, wtyczka Europa przekaźnik alarmowy N/C bez osprzętu</w:t>
      </w:r>
    </w:p>
    <w:p w:rsidR="00F10B7F" w:rsidRDefault="00F10B7F" w:rsidP="00F10B7F">
      <w:pPr>
        <w:pStyle w:val="Style8"/>
        <w:widowControl/>
        <w:spacing w:line="216" w:lineRule="exact"/>
        <w:ind w:left="451"/>
        <w:rPr>
          <w:rStyle w:val="FontStyle21"/>
          <w:rFonts w:asciiTheme="minorHAnsi" w:hAnsiTheme="minorHAnsi"/>
          <w:sz w:val="22"/>
          <w:szCs w:val="22"/>
        </w:rPr>
      </w:pPr>
      <w:r>
        <w:rPr>
          <w:rStyle w:val="FontStyle21"/>
          <w:rFonts w:asciiTheme="minorHAnsi" w:hAnsiTheme="minorHAnsi"/>
          <w:sz w:val="22"/>
          <w:szCs w:val="22"/>
        </w:rPr>
        <w:t xml:space="preserve">           </w:t>
      </w:r>
      <w:r w:rsidR="00235834" w:rsidRPr="00235834">
        <w:rPr>
          <w:rStyle w:val="FontStyle21"/>
          <w:rFonts w:asciiTheme="minorHAnsi" w:hAnsiTheme="minorHAnsi"/>
          <w:sz w:val="22"/>
          <w:szCs w:val="22"/>
        </w:rPr>
        <w:t>Manuał + kontakt + mnożnik impulsów + analog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235834" w:rsidRPr="00235834">
        <w:rPr>
          <w:rStyle w:val="FontStyle21"/>
          <w:rFonts w:asciiTheme="minorHAnsi" w:hAnsiTheme="minorHAnsi"/>
          <w:sz w:val="22"/>
          <w:szCs w:val="22"/>
        </w:rPr>
        <w:t>bez kontroli dostępu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235834" w:rsidRPr="00235834">
        <w:rPr>
          <w:rStyle w:val="FontStyle21"/>
          <w:rFonts w:asciiTheme="minorHAnsi" w:hAnsiTheme="minorHAnsi"/>
          <w:sz w:val="22"/>
          <w:szCs w:val="22"/>
        </w:rPr>
        <w:t xml:space="preserve">kontrola dozowania </w:t>
      </w:r>
    </w:p>
    <w:p w:rsidR="00235834" w:rsidRPr="00235834" w:rsidRDefault="00F10B7F" w:rsidP="00F10B7F">
      <w:pPr>
        <w:pStyle w:val="Style8"/>
        <w:widowControl/>
        <w:spacing w:line="216" w:lineRule="exact"/>
        <w:ind w:left="451"/>
        <w:rPr>
          <w:rStyle w:val="FontStyle21"/>
          <w:rFonts w:asciiTheme="minorHAnsi" w:hAnsiTheme="minorHAnsi"/>
          <w:sz w:val="22"/>
          <w:szCs w:val="22"/>
        </w:rPr>
      </w:pPr>
      <w:r>
        <w:rPr>
          <w:rStyle w:val="FontStyle21"/>
          <w:rFonts w:asciiTheme="minorHAnsi" w:hAnsiTheme="minorHAnsi"/>
          <w:sz w:val="22"/>
          <w:szCs w:val="22"/>
        </w:rPr>
        <w:t xml:space="preserve">           d</w:t>
      </w:r>
      <w:r w:rsidR="00235834" w:rsidRPr="00235834">
        <w:rPr>
          <w:rStyle w:val="FontStyle21"/>
          <w:rFonts w:asciiTheme="minorHAnsi" w:hAnsiTheme="minorHAnsi"/>
          <w:sz w:val="22"/>
          <w:szCs w:val="22"/>
        </w:rPr>
        <w:t>ynamiczna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235834" w:rsidRPr="00235834">
        <w:rPr>
          <w:rStyle w:val="FontStyle21"/>
          <w:rFonts w:asciiTheme="minorHAnsi" w:hAnsiTheme="minorHAnsi"/>
          <w:sz w:val="22"/>
          <w:szCs w:val="22"/>
        </w:rPr>
        <w:t>Pauza N/C</w:t>
      </w:r>
    </w:p>
    <w:p w:rsidR="00235834" w:rsidRPr="00235834" w:rsidRDefault="00F10B7F" w:rsidP="00235834">
      <w:pPr>
        <w:pStyle w:val="Style8"/>
        <w:widowControl/>
        <w:spacing w:line="216" w:lineRule="exact"/>
        <w:ind w:left="446"/>
        <w:rPr>
          <w:rStyle w:val="FontStyle21"/>
          <w:rFonts w:asciiTheme="minorHAnsi" w:hAnsiTheme="minorHAnsi"/>
          <w:sz w:val="22"/>
          <w:szCs w:val="22"/>
        </w:rPr>
      </w:pPr>
      <w:r>
        <w:rPr>
          <w:rStyle w:val="FontStyle21"/>
          <w:rFonts w:asciiTheme="minorHAnsi" w:hAnsiTheme="minorHAnsi"/>
          <w:sz w:val="22"/>
          <w:szCs w:val="22"/>
        </w:rPr>
        <w:t xml:space="preserve">           Z</w:t>
      </w:r>
      <w:r w:rsidR="00235834" w:rsidRPr="00235834">
        <w:rPr>
          <w:rStyle w:val="FontStyle21"/>
          <w:rFonts w:asciiTheme="minorHAnsi" w:hAnsiTheme="minorHAnsi"/>
          <w:sz w:val="22"/>
          <w:szCs w:val="22"/>
        </w:rPr>
        <w:t>nak CE i deklaracja zgodności</w:t>
      </w:r>
    </w:p>
    <w:p w:rsidR="00E12F8A" w:rsidRPr="00E12F8A" w:rsidRDefault="00E12F8A" w:rsidP="007666CE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i/>
        </w:rPr>
      </w:pPr>
    </w:p>
    <w:p w:rsidR="00503642" w:rsidRDefault="00503642" w:rsidP="007666CE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</w:rPr>
      </w:pPr>
      <w:r>
        <w:rPr>
          <w:rFonts w:cs="Arial"/>
        </w:rPr>
        <w:t xml:space="preserve">       1.1.2.</w:t>
      </w:r>
      <w:r w:rsidRPr="00503642">
        <w:t xml:space="preserve"> </w:t>
      </w:r>
      <w:r w:rsidR="00E12F8A">
        <w:rPr>
          <w:rFonts w:cs="Arial"/>
        </w:rPr>
        <w:t>Pompa Gala 1602</w:t>
      </w:r>
      <w:r w:rsidR="00E12F8A" w:rsidRPr="00E12F8A">
        <w:rPr>
          <w:rFonts w:cs="Arial"/>
        </w:rPr>
        <w:t xml:space="preserve">NPE900UA103000 </w:t>
      </w:r>
      <w:r w:rsidR="00E12F8A">
        <w:rPr>
          <w:rFonts w:cs="Arial"/>
        </w:rPr>
        <w:t xml:space="preserve">                                                              </w:t>
      </w:r>
      <w:r>
        <w:rPr>
          <w:rFonts w:cs="Arial"/>
        </w:rPr>
        <w:t xml:space="preserve">w ilości: </w:t>
      </w:r>
      <w:r w:rsidR="00E12F8A">
        <w:rPr>
          <w:rFonts w:cs="Arial"/>
        </w:rPr>
        <w:t>1kpl.</w:t>
      </w:r>
    </w:p>
    <w:p w:rsidR="001E1D8D" w:rsidRPr="00F10B7F" w:rsidRDefault="00E12F8A" w:rsidP="001E1D8D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</w:rPr>
      </w:pPr>
      <w:r w:rsidRPr="00E12F8A">
        <w:rPr>
          <w:rFonts w:cs="Arial"/>
          <w:i/>
        </w:rPr>
        <w:t xml:space="preserve">                  </w:t>
      </w:r>
      <w:r w:rsidRPr="00F10B7F">
        <w:rPr>
          <w:rFonts w:cs="Arial"/>
          <w:b/>
          <w:i/>
        </w:rPr>
        <w:t>Opis techniczny</w:t>
      </w:r>
      <w:r w:rsidR="001E1D8D" w:rsidRPr="00F10B7F">
        <w:rPr>
          <w:rFonts w:cs="Arial"/>
          <w:b/>
        </w:rPr>
        <w:t xml:space="preserve">: </w:t>
      </w:r>
    </w:p>
    <w:p w:rsidR="00F10B7F" w:rsidRPr="00F10B7F" w:rsidRDefault="00F10B7F" w:rsidP="00F10B7F">
      <w:pPr>
        <w:pStyle w:val="Style8"/>
        <w:widowControl/>
        <w:spacing w:line="216" w:lineRule="exact"/>
        <w:ind w:left="442" w:right="425"/>
        <w:rPr>
          <w:rStyle w:val="FontStyle21"/>
          <w:rFonts w:asciiTheme="minorHAnsi" w:hAnsiTheme="minorHAnsi"/>
          <w:sz w:val="22"/>
          <w:szCs w:val="22"/>
        </w:rPr>
      </w:pPr>
      <w:r w:rsidRPr="00F10B7F">
        <w:rPr>
          <w:rFonts w:asciiTheme="minorHAnsi" w:cs="Arial"/>
          <w:sz w:val="22"/>
          <w:szCs w:val="22"/>
        </w:rPr>
        <w:t xml:space="preserve">      </w:t>
      </w:r>
      <w:r>
        <w:rPr>
          <w:rFonts w:asciiTheme="minorHAnsi" w:cs="Arial"/>
          <w:sz w:val="22"/>
          <w:szCs w:val="22"/>
        </w:rPr>
        <w:t xml:space="preserve">  </w:t>
      </w:r>
      <w:r w:rsidRPr="00F10B7F">
        <w:rPr>
          <w:rFonts w:asciiTheme="minorHAnsi" w:cs="Arial"/>
          <w:sz w:val="22"/>
          <w:szCs w:val="22"/>
        </w:rPr>
        <w:t xml:space="preserve"> </w:t>
      </w:r>
      <w:r w:rsidRPr="00F10B7F">
        <w:rPr>
          <w:rStyle w:val="FontStyle21"/>
          <w:rFonts w:asciiTheme="minorHAnsi" w:hAnsiTheme="minorHAnsi"/>
          <w:sz w:val="22"/>
          <w:szCs w:val="22"/>
        </w:rPr>
        <w:t xml:space="preserve">Elektromagnetyczna pompa dozująca Gamma/L wydajność 1,1 l/h przy 16 bar, </w:t>
      </w:r>
    </w:p>
    <w:p w:rsidR="00F10B7F" w:rsidRPr="00F10B7F" w:rsidRDefault="00F10B7F" w:rsidP="00F10B7F">
      <w:pPr>
        <w:pStyle w:val="Style8"/>
        <w:widowControl/>
        <w:spacing w:line="216" w:lineRule="exact"/>
        <w:ind w:left="442" w:right="425"/>
        <w:rPr>
          <w:rStyle w:val="FontStyle21"/>
          <w:rFonts w:asciiTheme="minorHAnsi" w:hAnsiTheme="minorHAnsi"/>
          <w:sz w:val="22"/>
          <w:szCs w:val="22"/>
        </w:rPr>
      </w:pPr>
      <w:r w:rsidRPr="00F10B7F">
        <w:rPr>
          <w:rStyle w:val="FontStyle21"/>
          <w:rFonts w:asciiTheme="minorHAnsi" w:hAnsiTheme="minorHAnsi"/>
          <w:sz w:val="22"/>
          <w:szCs w:val="22"/>
        </w:rPr>
        <w:t xml:space="preserve">           </w:t>
      </w:r>
      <w:r w:rsidRPr="00F10B7F">
        <w:rPr>
          <w:rStyle w:val="FontStyle21"/>
          <w:rFonts w:asciiTheme="minorHAnsi" w:hAnsiTheme="minorHAnsi"/>
          <w:sz w:val="22"/>
          <w:szCs w:val="22"/>
        </w:rPr>
        <w:t xml:space="preserve">przyłącza </w:t>
      </w:r>
      <w:proofErr w:type="spellStart"/>
      <w:r w:rsidRPr="00F10B7F">
        <w:rPr>
          <w:rStyle w:val="FontStyle21"/>
          <w:rFonts w:asciiTheme="minorHAnsi" w:hAnsiTheme="minorHAnsi"/>
          <w:sz w:val="22"/>
          <w:szCs w:val="22"/>
        </w:rPr>
        <w:t>std</w:t>
      </w:r>
      <w:proofErr w:type="spellEnd"/>
      <w:r w:rsidRPr="00F10B7F">
        <w:rPr>
          <w:rStyle w:val="FontStyle21"/>
          <w:rFonts w:asciiTheme="minorHAnsi" w:hAnsiTheme="minorHAnsi"/>
          <w:sz w:val="22"/>
          <w:szCs w:val="22"/>
        </w:rPr>
        <w:t xml:space="preserve">. 6x4 materiał głowicy: </w:t>
      </w:r>
      <w:r w:rsidRPr="00F10B7F">
        <w:rPr>
          <w:rStyle w:val="FontStyle21"/>
          <w:rFonts w:asciiTheme="minorHAnsi" w:hAnsiTheme="minorHAnsi"/>
          <w:sz w:val="22"/>
          <w:szCs w:val="22"/>
          <w:lang w:val="it-IT"/>
        </w:rPr>
        <w:t xml:space="preserve">Plexiglas </w:t>
      </w:r>
      <w:r w:rsidRPr="00F10B7F">
        <w:rPr>
          <w:rStyle w:val="FontStyle21"/>
          <w:rFonts w:asciiTheme="minorHAnsi" w:hAnsiTheme="minorHAnsi"/>
          <w:sz w:val="22"/>
          <w:szCs w:val="22"/>
        </w:rPr>
        <w:t xml:space="preserve">/ </w:t>
      </w:r>
      <w:r w:rsidRPr="00F10B7F">
        <w:rPr>
          <w:rStyle w:val="FontStyle21"/>
          <w:rFonts w:asciiTheme="minorHAnsi" w:hAnsiTheme="minorHAnsi"/>
          <w:sz w:val="22"/>
          <w:szCs w:val="22"/>
          <w:lang w:val="it-IT"/>
        </w:rPr>
        <w:t xml:space="preserve">PVC </w:t>
      </w:r>
      <w:r w:rsidRPr="00F10B7F">
        <w:rPr>
          <w:rStyle w:val="FontStyle21"/>
          <w:rFonts w:asciiTheme="minorHAnsi" w:hAnsiTheme="minorHAnsi"/>
          <w:sz w:val="22"/>
          <w:szCs w:val="22"/>
        </w:rPr>
        <w:t xml:space="preserve">uszczelnienia EPDM </w:t>
      </w:r>
    </w:p>
    <w:p w:rsidR="00F10B7F" w:rsidRPr="00F10B7F" w:rsidRDefault="00F10B7F" w:rsidP="00F10B7F">
      <w:pPr>
        <w:pStyle w:val="Style8"/>
        <w:widowControl/>
        <w:spacing w:line="216" w:lineRule="exact"/>
        <w:ind w:left="442" w:right="425"/>
        <w:rPr>
          <w:rStyle w:val="FontStyle21"/>
          <w:rFonts w:asciiTheme="minorHAnsi" w:hAnsiTheme="minorHAnsi"/>
          <w:sz w:val="22"/>
          <w:szCs w:val="22"/>
        </w:rPr>
      </w:pPr>
      <w:r w:rsidRPr="00F10B7F">
        <w:rPr>
          <w:rStyle w:val="FontStyle21"/>
          <w:rFonts w:asciiTheme="minorHAnsi" w:hAnsiTheme="minorHAnsi"/>
          <w:sz w:val="22"/>
          <w:szCs w:val="22"/>
        </w:rPr>
        <w:t xml:space="preserve">           </w:t>
      </w:r>
      <w:proofErr w:type="spellStart"/>
      <w:r w:rsidRPr="00F10B7F">
        <w:rPr>
          <w:rStyle w:val="FontStyle21"/>
          <w:rFonts w:asciiTheme="minorHAnsi" w:hAnsiTheme="minorHAnsi"/>
          <w:sz w:val="22"/>
          <w:szCs w:val="22"/>
        </w:rPr>
        <w:t>samoodgazowująca</w:t>
      </w:r>
      <w:proofErr w:type="spellEnd"/>
      <w:r w:rsidRPr="00F10B7F">
        <w:rPr>
          <w:rStyle w:val="FontStyle21"/>
          <w:rFonts w:asciiTheme="minorHAnsi" w:hAnsiTheme="minorHAnsi"/>
          <w:sz w:val="22"/>
          <w:szCs w:val="22"/>
        </w:rPr>
        <w:t xml:space="preserve"> przyłącza standardowe z logo PM</w:t>
      </w:r>
      <w:r w:rsidRPr="00F10B7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F10B7F">
        <w:rPr>
          <w:rStyle w:val="FontStyle21"/>
          <w:rFonts w:asciiTheme="minorHAnsi" w:hAnsiTheme="minorHAnsi"/>
          <w:sz w:val="22"/>
          <w:szCs w:val="22"/>
        </w:rPr>
        <w:t xml:space="preserve">zasilacz uniwersalny </w:t>
      </w:r>
    </w:p>
    <w:p w:rsidR="00F10B7F" w:rsidRPr="00F10B7F" w:rsidRDefault="00F10B7F" w:rsidP="00F10B7F">
      <w:pPr>
        <w:pStyle w:val="Style8"/>
        <w:widowControl/>
        <w:spacing w:line="216" w:lineRule="exact"/>
        <w:ind w:left="442" w:right="425"/>
        <w:rPr>
          <w:rStyle w:val="FontStyle21"/>
          <w:rFonts w:asciiTheme="minorHAnsi" w:hAnsiTheme="minorHAnsi"/>
          <w:sz w:val="22"/>
          <w:szCs w:val="22"/>
        </w:rPr>
      </w:pPr>
      <w:r w:rsidRPr="00F10B7F">
        <w:rPr>
          <w:rStyle w:val="FontStyle21"/>
          <w:rFonts w:asciiTheme="minorHAnsi" w:hAnsiTheme="minorHAnsi"/>
          <w:sz w:val="22"/>
          <w:szCs w:val="22"/>
        </w:rPr>
        <w:t xml:space="preserve">          </w:t>
      </w:r>
      <w:r w:rsidRPr="00F10B7F">
        <w:rPr>
          <w:rStyle w:val="FontStyle21"/>
          <w:rFonts w:asciiTheme="minorHAnsi" w:hAnsiTheme="minorHAnsi"/>
          <w:sz w:val="22"/>
          <w:szCs w:val="22"/>
        </w:rPr>
        <w:t>100 - 240 V kabel 2m, wtyczka Europa przekaźnik alarmowy N/C bez osprzętu</w:t>
      </w:r>
    </w:p>
    <w:p w:rsidR="00F10B7F" w:rsidRPr="00F10B7F" w:rsidRDefault="00F10B7F" w:rsidP="00F10B7F">
      <w:pPr>
        <w:pStyle w:val="Style8"/>
        <w:widowControl/>
        <w:spacing w:line="216" w:lineRule="exact"/>
        <w:ind w:left="442" w:right="425"/>
        <w:rPr>
          <w:rStyle w:val="FontStyle21"/>
          <w:rFonts w:asciiTheme="minorHAnsi" w:hAnsiTheme="minorHAnsi"/>
          <w:sz w:val="22"/>
          <w:szCs w:val="22"/>
        </w:rPr>
      </w:pPr>
      <w:r w:rsidRPr="00F10B7F">
        <w:rPr>
          <w:rStyle w:val="FontStyle21"/>
          <w:rFonts w:asciiTheme="minorHAnsi" w:hAnsiTheme="minorHAnsi"/>
          <w:sz w:val="22"/>
          <w:szCs w:val="22"/>
        </w:rPr>
        <w:t xml:space="preserve">         </w:t>
      </w:r>
      <w:r w:rsidRPr="00F10B7F">
        <w:rPr>
          <w:rFonts w:asciiTheme="minorHAnsi" w:cs="Arial"/>
          <w:sz w:val="22"/>
          <w:szCs w:val="22"/>
        </w:rPr>
        <w:t xml:space="preserve"> </w:t>
      </w:r>
      <w:r w:rsidRPr="00F10B7F">
        <w:rPr>
          <w:rStyle w:val="FontStyle21"/>
          <w:rFonts w:asciiTheme="minorHAnsi" w:hAnsiTheme="minorHAnsi"/>
          <w:sz w:val="22"/>
          <w:szCs w:val="22"/>
        </w:rPr>
        <w:t>Manuał + kontakt + mnożnik impulsów + analog</w:t>
      </w:r>
      <w:r w:rsidRPr="00F10B7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F10B7F">
        <w:rPr>
          <w:rStyle w:val="FontStyle21"/>
          <w:rFonts w:asciiTheme="minorHAnsi" w:hAnsiTheme="minorHAnsi"/>
          <w:sz w:val="22"/>
          <w:szCs w:val="22"/>
        </w:rPr>
        <w:t>bez kontroli dostępu</w:t>
      </w:r>
      <w:r w:rsidRPr="00F10B7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F10B7F">
        <w:rPr>
          <w:rStyle w:val="FontStyle21"/>
          <w:rFonts w:asciiTheme="minorHAnsi" w:hAnsiTheme="minorHAnsi"/>
          <w:sz w:val="22"/>
          <w:szCs w:val="22"/>
        </w:rPr>
        <w:t xml:space="preserve">kontrola dozowania </w:t>
      </w:r>
    </w:p>
    <w:p w:rsidR="00F10B7F" w:rsidRPr="00F10B7F" w:rsidRDefault="00F10B7F" w:rsidP="00F10B7F">
      <w:pPr>
        <w:pStyle w:val="Style8"/>
        <w:widowControl/>
        <w:spacing w:line="216" w:lineRule="exact"/>
        <w:ind w:left="442" w:right="425"/>
        <w:rPr>
          <w:rStyle w:val="FontStyle21"/>
          <w:rFonts w:asciiTheme="minorHAnsi" w:hAnsiTheme="minorHAnsi"/>
          <w:sz w:val="22"/>
          <w:szCs w:val="22"/>
        </w:rPr>
      </w:pPr>
      <w:r w:rsidRPr="00F10B7F">
        <w:rPr>
          <w:rStyle w:val="FontStyle21"/>
          <w:rFonts w:asciiTheme="minorHAnsi" w:hAnsiTheme="minorHAnsi"/>
          <w:sz w:val="22"/>
          <w:szCs w:val="22"/>
        </w:rPr>
        <w:t xml:space="preserve">          d</w:t>
      </w:r>
      <w:r w:rsidRPr="00F10B7F">
        <w:rPr>
          <w:rStyle w:val="FontStyle21"/>
          <w:rFonts w:asciiTheme="minorHAnsi" w:hAnsiTheme="minorHAnsi"/>
          <w:sz w:val="22"/>
          <w:szCs w:val="22"/>
        </w:rPr>
        <w:t>ynamiczna</w:t>
      </w:r>
      <w:r w:rsidRPr="00F10B7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F10B7F">
        <w:rPr>
          <w:rStyle w:val="FontStyle21"/>
          <w:rFonts w:asciiTheme="minorHAnsi" w:hAnsiTheme="minorHAnsi"/>
          <w:sz w:val="22"/>
          <w:szCs w:val="22"/>
        </w:rPr>
        <w:t>Pauza N/C</w:t>
      </w:r>
    </w:p>
    <w:p w:rsidR="00F10B7F" w:rsidRPr="00F10B7F" w:rsidRDefault="00F10B7F" w:rsidP="00F10B7F">
      <w:pPr>
        <w:pStyle w:val="Style8"/>
        <w:widowControl/>
        <w:ind w:left="451"/>
        <w:rPr>
          <w:rStyle w:val="FontStyle21"/>
          <w:rFonts w:asciiTheme="minorHAnsi" w:hAnsiTheme="minorHAnsi"/>
          <w:sz w:val="22"/>
          <w:szCs w:val="22"/>
        </w:rPr>
      </w:pPr>
      <w:r w:rsidRPr="00F10B7F">
        <w:rPr>
          <w:rStyle w:val="FontStyle21"/>
          <w:rFonts w:asciiTheme="minorHAnsi" w:hAnsiTheme="minorHAnsi"/>
          <w:sz w:val="22"/>
          <w:szCs w:val="22"/>
        </w:rPr>
        <w:t xml:space="preserve">          Z</w:t>
      </w:r>
      <w:r w:rsidRPr="00F10B7F">
        <w:rPr>
          <w:rStyle w:val="FontStyle21"/>
          <w:rFonts w:asciiTheme="minorHAnsi" w:hAnsiTheme="minorHAnsi"/>
          <w:sz w:val="22"/>
          <w:szCs w:val="22"/>
        </w:rPr>
        <w:t xml:space="preserve">nak CE </w:t>
      </w:r>
      <w:r w:rsidRPr="00F10B7F">
        <w:rPr>
          <w:rStyle w:val="FontStyle26"/>
          <w:rFonts w:asciiTheme="minorHAnsi" w:hAnsiTheme="minorHAnsi"/>
          <w:sz w:val="22"/>
          <w:szCs w:val="22"/>
        </w:rPr>
        <w:t xml:space="preserve">i </w:t>
      </w:r>
      <w:r w:rsidRPr="00F10B7F">
        <w:rPr>
          <w:rStyle w:val="FontStyle21"/>
          <w:rFonts w:asciiTheme="minorHAnsi" w:hAnsiTheme="minorHAnsi"/>
          <w:sz w:val="22"/>
          <w:szCs w:val="22"/>
        </w:rPr>
        <w:t>deklaracja zgodności</w:t>
      </w:r>
    </w:p>
    <w:p w:rsidR="00F10B7F" w:rsidRDefault="00F10B7F" w:rsidP="001E1D8D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</w:rPr>
      </w:pPr>
    </w:p>
    <w:p w:rsidR="00140269" w:rsidRPr="002D2499" w:rsidRDefault="006E2FDF" w:rsidP="001E1D8D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</w:rPr>
      </w:pPr>
      <w:r w:rsidRPr="002D2499">
        <w:rPr>
          <w:rFonts w:cs="Arial"/>
          <w:b/>
        </w:rPr>
        <w:t>1.2.</w:t>
      </w:r>
      <w:r w:rsidR="004D1032">
        <w:rPr>
          <w:rFonts w:cs="Arial"/>
          <w:b/>
        </w:rPr>
        <w:t xml:space="preserve"> </w:t>
      </w:r>
      <w:r w:rsidR="00140269">
        <w:rPr>
          <w:rFonts w:cs="Arial"/>
        </w:rPr>
        <w:t>W</w:t>
      </w:r>
      <w:r w:rsidR="00140269" w:rsidRPr="00BE22F8">
        <w:rPr>
          <w:rFonts w:cs="Arial"/>
        </w:rPr>
        <w:t>ymagany termin dostawy:</w:t>
      </w:r>
      <w:r w:rsidR="00E12F8A">
        <w:rPr>
          <w:rFonts w:cs="Arial"/>
          <w:b/>
        </w:rPr>
        <w:t xml:space="preserve"> 31.08</w:t>
      </w:r>
      <w:r w:rsidR="00140269">
        <w:rPr>
          <w:rFonts w:cs="Arial"/>
          <w:b/>
        </w:rPr>
        <w:t>.2020</w:t>
      </w:r>
      <w:r w:rsidR="00140269" w:rsidRPr="00BE22F8">
        <w:rPr>
          <w:rFonts w:cs="Arial"/>
          <w:b/>
        </w:rPr>
        <w:t>r.</w:t>
      </w:r>
      <w:r w:rsidR="00140269">
        <w:rPr>
          <w:b/>
        </w:rPr>
        <w:t xml:space="preserve">  </w:t>
      </w:r>
      <w:r w:rsidR="00140269">
        <w:t xml:space="preserve">     </w:t>
      </w:r>
    </w:p>
    <w:p w:rsidR="001E1D8D" w:rsidRPr="005A10A6" w:rsidRDefault="00893E14" w:rsidP="00140269">
      <w:pPr>
        <w:pStyle w:val="Tekstpodstawowywcity"/>
        <w:spacing w:after="0" w:line="312" w:lineRule="atLeast"/>
        <w:ind w:left="0"/>
        <w:jc w:val="both"/>
        <w:rPr>
          <w:rFonts w:cs="Arial"/>
        </w:rPr>
      </w:pPr>
      <w:r>
        <w:rPr>
          <w:b/>
        </w:rPr>
        <w:t>1</w:t>
      </w:r>
      <w:r w:rsidR="00140269" w:rsidRPr="00FB5F62">
        <w:rPr>
          <w:b/>
        </w:rPr>
        <w:t>.</w:t>
      </w:r>
      <w:r w:rsidR="00A71ED4">
        <w:rPr>
          <w:b/>
        </w:rPr>
        <w:t>3</w:t>
      </w:r>
      <w:r>
        <w:rPr>
          <w:b/>
        </w:rPr>
        <w:t>.</w:t>
      </w:r>
      <w:r w:rsidR="00140269">
        <w:t xml:space="preserve"> </w:t>
      </w:r>
      <w:r w:rsidR="00140269" w:rsidRPr="00BE22F8">
        <w:rPr>
          <w:rFonts w:cs="Arial"/>
        </w:rPr>
        <w:t xml:space="preserve">Miejsce dostawy: </w:t>
      </w:r>
      <w:r w:rsidR="00140269" w:rsidRPr="00BE22F8">
        <w:rPr>
          <w:rFonts w:cs="Arial"/>
          <w:b/>
        </w:rPr>
        <w:t>Enea Elektrownia Połaniec Spółka Akcyjna</w:t>
      </w:r>
      <w:r w:rsidR="00140269" w:rsidRPr="00BE22F8">
        <w:rPr>
          <w:rFonts w:cs="Arial"/>
        </w:rPr>
        <w:t xml:space="preserve">  </w:t>
      </w:r>
      <w:r w:rsidR="00140269" w:rsidRPr="00BE22F8">
        <w:rPr>
          <w:rFonts w:cs="Arial"/>
          <w:b/>
        </w:rPr>
        <w:t>Zawada 26;  28-230 Połaniec</w:t>
      </w:r>
      <w:r w:rsidR="00140269" w:rsidRPr="00BE22F8">
        <w:rPr>
          <w:rFonts w:cs="Arial"/>
        </w:rPr>
        <w:t>.</w:t>
      </w:r>
    </w:p>
    <w:p w:rsidR="00140269" w:rsidRPr="00896CCE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Ofertę należy składać tylko w PLN i powinna ona</w:t>
      </w:r>
      <w:r w:rsidRPr="00896CCE">
        <w:rPr>
          <w:rFonts w:asciiTheme="minorHAnsi" w:hAnsiTheme="minorHAnsi" w:cs="Arial"/>
          <w:b/>
          <w:szCs w:val="22"/>
          <w:lang w:val="pl-PL"/>
        </w:rPr>
        <w:t xml:space="preserve"> 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Zakres dostaw.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Terminy</w:t>
      </w:r>
      <w:r w:rsidR="005907DC">
        <w:t xml:space="preserve"> i warunki</w:t>
      </w:r>
      <w:r w:rsidRPr="00E26CBF">
        <w:t xml:space="preserve"> dostaw.</w:t>
      </w:r>
    </w:p>
    <w:p w:rsidR="00140269" w:rsidRPr="00AE7AFA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  <w:rPr>
          <w:b/>
        </w:rPr>
      </w:pPr>
      <w:r w:rsidRPr="00E26CBF">
        <w:t>Wymagane: atest</w:t>
      </w:r>
      <w:r w:rsidR="00365FFA">
        <w:t>y</w:t>
      </w:r>
      <w:r w:rsidRPr="00E26CBF">
        <w:t>, certyfikat</w:t>
      </w:r>
      <w:r w:rsidR="00E12F8A">
        <w:t>y, świadectwa</w:t>
      </w:r>
      <w:r w:rsidR="00365FFA">
        <w:t>, DTR.</w:t>
      </w:r>
    </w:p>
    <w:p w:rsidR="00140269" w:rsidRPr="00365FFA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  <w:rPr>
          <w:b/>
        </w:rPr>
      </w:pPr>
      <w:r>
        <w:t>Gwarancja</w:t>
      </w:r>
      <w:r w:rsidRPr="00365FFA">
        <w:rPr>
          <w:b/>
        </w:rPr>
        <w:t>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 płatności faktur nie krótszy niż 30 dni od daty otrzymania faktury.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Potwierdzenie wykonania całego zaplanowanego zakresu zadania.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Ewentualne informacje uzupełniające do zakresu zadania.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Ceny jednostkowe oraz cenę ryczałtową za cały zakres realizacji wykonania i dostawy.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 xml:space="preserve">Termin ważności oferty. </w:t>
      </w:r>
    </w:p>
    <w:p w:rsidR="00140269" w:rsidRDefault="00140269" w:rsidP="00140269">
      <w:pPr>
        <w:pStyle w:val="Tekstpodstawowywcity"/>
        <w:spacing w:after="0" w:line="312" w:lineRule="atLeast"/>
        <w:ind w:left="567"/>
        <w:jc w:val="both"/>
        <w:rPr>
          <w:rFonts w:cs="Arial"/>
        </w:rPr>
      </w:pPr>
      <w:r w:rsidRPr="00E26CBF">
        <w:t>1.10.</w:t>
      </w:r>
      <w:r w:rsidR="001D5BCC">
        <w:t xml:space="preserve"> </w:t>
      </w:r>
      <w:r w:rsidRPr="00E26CBF">
        <w:t>Okres jej ważności</w:t>
      </w:r>
      <w:r>
        <w:rPr>
          <w:rFonts w:cs="Arial"/>
        </w:rPr>
        <w:t>.</w:t>
      </w:r>
    </w:p>
    <w:p w:rsidR="00140269" w:rsidRDefault="001D5BCC" w:rsidP="004D1032">
      <w:pPr>
        <w:autoSpaceDE w:val="0"/>
        <w:autoSpaceDN w:val="0"/>
        <w:adjustRightInd w:val="0"/>
        <w:spacing w:after="0" w:line="240" w:lineRule="auto"/>
        <w:rPr>
          <w:b/>
          <w:bCs/>
          <w:color w:val="FF0000"/>
          <w:u w:val="single"/>
        </w:rPr>
      </w:pPr>
      <w:r>
        <w:rPr>
          <w:rFonts w:cs="Arial"/>
        </w:rPr>
        <w:t xml:space="preserve">      </w:t>
      </w:r>
      <w:r w:rsidR="004D1032">
        <w:rPr>
          <w:rFonts w:cs="Arial"/>
        </w:rPr>
        <w:t xml:space="preserve"> </w:t>
      </w:r>
      <w:r>
        <w:rPr>
          <w:rFonts w:cs="Arial"/>
        </w:rPr>
        <w:t xml:space="preserve">    </w:t>
      </w:r>
      <w:r w:rsidR="004D1032">
        <w:rPr>
          <w:rFonts w:cs="Arial"/>
        </w:rPr>
        <w:t>1.11</w:t>
      </w:r>
      <w:r w:rsidR="00140269">
        <w:rPr>
          <w:rFonts w:cs="Arial"/>
        </w:rPr>
        <w:t>.</w:t>
      </w:r>
      <w:r w:rsidR="00140269" w:rsidRPr="00D95A52">
        <w:rPr>
          <w:b/>
          <w:bCs/>
          <w:color w:val="FF0000"/>
          <w:u w:val="single"/>
        </w:rPr>
        <w:t xml:space="preserve"> </w:t>
      </w:r>
      <w:r w:rsidR="00140269" w:rsidRPr="00611B61">
        <w:rPr>
          <w:b/>
          <w:bCs/>
          <w:color w:val="FF0000"/>
          <w:u w:val="single"/>
        </w:rPr>
        <w:t xml:space="preserve">Prosimy obowiązkowo zamieszczać w ofertach kod PKWiU dla dostaw towarów i </w:t>
      </w:r>
      <w:r w:rsidR="00140269">
        <w:rPr>
          <w:b/>
          <w:bCs/>
          <w:color w:val="FF0000"/>
          <w:u w:val="single"/>
        </w:rPr>
        <w:t xml:space="preserve">    </w:t>
      </w:r>
    </w:p>
    <w:p w:rsidR="00140269" w:rsidRDefault="00140269" w:rsidP="00140269">
      <w:pPr>
        <w:pStyle w:val="Akapitzlist"/>
        <w:spacing w:after="200" w:line="276" w:lineRule="auto"/>
        <w:ind w:left="360"/>
      </w:pPr>
      <w:r>
        <w:rPr>
          <w:rFonts w:cs="Arial"/>
        </w:rPr>
        <w:t xml:space="preserve">             </w:t>
      </w:r>
      <w:r w:rsidRPr="00611B61">
        <w:rPr>
          <w:b/>
          <w:bCs/>
          <w:color w:val="FF0000"/>
          <w:u w:val="single"/>
        </w:rPr>
        <w:t>usług  objętych załącznikiem nr 15 do Ustawy o Vat dla tego rodzaju materiału</w:t>
      </w:r>
      <w:r>
        <w:t xml:space="preserve">. </w:t>
      </w:r>
    </w:p>
    <w:p w:rsidR="00140269" w:rsidRPr="00753F80" w:rsidRDefault="00140269" w:rsidP="00140269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140269" w:rsidRPr="006A4C0E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A11EFC">
        <w:rPr>
          <w:rFonts w:cs="Arial"/>
          <w:lang w:eastAsia="ja-JP"/>
        </w:rPr>
        <w:t xml:space="preserve">, warunkami aukcji 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rFonts w:cs="Arial"/>
          <w:lang w:eastAsia="ja-JP"/>
        </w:rPr>
        <w:t xml:space="preserve"> i akceptacji załączonego projektu umowy,</w:t>
      </w:r>
    </w:p>
    <w:p w:rsidR="00140269" w:rsidRPr="00545BEF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140269" w:rsidRPr="00DB5B2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140269" w:rsidRPr="00DB5B2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lastRenderedPageBreak/>
        <w:t>o kompletności oferty pod względem dokumentacji, koniecznej do zawarcia umowy,</w:t>
      </w:r>
    </w:p>
    <w:p w:rsidR="00140269" w:rsidRPr="00632AFA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140269" w:rsidRPr="00970F7A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140269" w:rsidRPr="00636041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40269" w:rsidRPr="00C00D72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140269" w:rsidRPr="00753F8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140269" w:rsidRPr="00C70607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>
        <w:rPr>
          <w:rFonts w:ascii="Verdana" w:hAnsi="Verdana" w:cs="Arial"/>
          <w:sz w:val="18"/>
          <w:szCs w:val="18"/>
          <w:lang w:eastAsia="ja-JP"/>
        </w:rPr>
        <w:t>akceptacji i zapoznaniu</w:t>
      </w:r>
      <w:r w:rsidRPr="00457975">
        <w:rPr>
          <w:rFonts w:ascii="Verdana" w:hAnsi="Verdana" w:cs="Arial"/>
          <w:sz w:val="18"/>
          <w:szCs w:val="18"/>
          <w:lang w:eastAsia="ja-JP"/>
        </w:rPr>
        <w:t xml:space="preserve"> się z Kode</w:t>
      </w:r>
      <w:r>
        <w:rPr>
          <w:rFonts w:ascii="Verdana" w:hAnsi="Verdana" w:cs="Arial"/>
          <w:sz w:val="18"/>
          <w:szCs w:val="18"/>
          <w:lang w:eastAsia="ja-JP"/>
        </w:rPr>
        <w:t>ksem Kontrahentów Grupy ENEA dostępnej na stronie</w:t>
      </w:r>
      <w:r w:rsidRPr="00457975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  <w:hyperlink r:id="rId8" w:history="1">
        <w:r w:rsidRPr="00457975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140269" w:rsidRPr="00BE22F8" w:rsidRDefault="00140269" w:rsidP="00140269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140269" w:rsidRPr="00914E24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140269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proofErr w:type="spellStart"/>
      <w:r>
        <w:rPr>
          <w:rFonts w:asciiTheme="minorHAnsi" w:hAnsiTheme="minorHAnsi" w:cs="Arial"/>
          <w:szCs w:val="22"/>
        </w:rPr>
        <w:t>K</w:t>
      </w:r>
      <w:r w:rsidRPr="00BE22F8">
        <w:rPr>
          <w:rFonts w:asciiTheme="minorHAnsi" w:hAnsiTheme="minorHAnsi" w:cs="Arial"/>
          <w:szCs w:val="22"/>
        </w:rPr>
        <w:t>ryterium</w:t>
      </w:r>
      <w:proofErr w:type="spellEnd"/>
      <w:r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oceny</w:t>
      </w:r>
      <w:proofErr w:type="spellEnd"/>
      <w:r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ofert</w:t>
      </w:r>
      <w:proofErr w:type="spellEnd"/>
      <w:r w:rsidRPr="00BE22F8">
        <w:rPr>
          <w:rFonts w:asciiTheme="minorHAnsi" w:hAnsiTheme="minorHAnsi" w:cs="Arial"/>
          <w:szCs w:val="22"/>
        </w:rPr>
        <w:t xml:space="preserve">: 100% </w:t>
      </w:r>
      <w:proofErr w:type="spellStart"/>
      <w:r w:rsidRPr="00BE22F8">
        <w:rPr>
          <w:rFonts w:asciiTheme="minorHAnsi" w:hAnsiTheme="minorHAnsi" w:cs="Arial"/>
          <w:szCs w:val="22"/>
        </w:rPr>
        <w:t>cena</w:t>
      </w:r>
      <w:proofErr w:type="spellEnd"/>
      <w:r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40269" w:rsidRPr="008F4A04" w:rsidTr="00B75C3B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69" w:rsidRPr="008F4A04" w:rsidRDefault="00140269" w:rsidP="00B75C3B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69" w:rsidRPr="008F4A04" w:rsidRDefault="00140269" w:rsidP="00B75C3B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40269" w:rsidRPr="008F4A04" w:rsidRDefault="00140269" w:rsidP="00B75C3B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40269" w:rsidRPr="008F4A04" w:rsidTr="00B75C3B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69" w:rsidRPr="008F4A04" w:rsidRDefault="00140269" w:rsidP="00B75C3B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69" w:rsidRPr="008F4A04" w:rsidRDefault="00140269" w:rsidP="00B75C3B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40269" w:rsidRPr="00BE22F8" w:rsidRDefault="00140269" w:rsidP="00140269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40269" w:rsidRPr="00BE22F8" w:rsidRDefault="00140269" w:rsidP="00140269">
      <w:pPr>
        <w:spacing w:line="319" w:lineRule="auto"/>
        <w:ind w:left="720"/>
      </w:pPr>
      <w:r w:rsidRPr="00BE22F8">
        <w:t>(porównywana będzie Cena netto zawierająca podatek VAT)</w:t>
      </w:r>
    </w:p>
    <w:p w:rsidR="00140269" w:rsidRPr="00BE22F8" w:rsidRDefault="00140269" w:rsidP="00140269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w:lastRenderedPageBreak/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40269" w:rsidRPr="00BE22F8" w:rsidRDefault="00140269" w:rsidP="00140269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40269" w:rsidRPr="00BE22F8" w:rsidRDefault="00140269" w:rsidP="00140269">
      <w:pPr>
        <w:spacing w:after="0" w:line="319" w:lineRule="auto"/>
        <w:jc w:val="both"/>
        <w:rPr>
          <w:i/>
          <w:iCs/>
        </w:rPr>
      </w:pPr>
      <w:proofErr w:type="spellStart"/>
      <w:r w:rsidRPr="00BE22F8">
        <w:rPr>
          <w:i/>
          <w:iCs/>
        </w:rPr>
        <w:t>Cn</w:t>
      </w:r>
      <w:proofErr w:type="spellEnd"/>
      <w:r w:rsidRPr="00BE22F8">
        <w:rPr>
          <w:i/>
          <w:iCs/>
        </w:rPr>
        <w:t xml:space="preserve"> – wynagrodzenie  najniższe  z ocenianych Ofert/najniższa wartość oferty (brutto),</w:t>
      </w:r>
    </w:p>
    <w:p w:rsidR="00140269" w:rsidRPr="00BE22F8" w:rsidRDefault="00140269" w:rsidP="00140269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140269" w:rsidRPr="00BC0C0C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Planowany termin zakończenia postępowania przetargowego i wybór dostawcy 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8F24E8">
        <w:rPr>
          <w:rFonts w:asciiTheme="minorHAnsi" w:hAnsiTheme="minorHAnsi" w:cs="Arial"/>
          <w:bCs w:val="0"/>
          <w:iCs w:val="0"/>
          <w:lang w:val="pl-PL"/>
        </w:rPr>
        <w:t>1</w:t>
      </w:r>
      <w:r w:rsidR="00885D13">
        <w:rPr>
          <w:rFonts w:asciiTheme="minorHAnsi" w:hAnsiTheme="minorHAnsi" w:cs="Arial"/>
          <w:bCs w:val="0"/>
          <w:iCs w:val="0"/>
          <w:lang w:val="pl-PL"/>
        </w:rPr>
        <w:t>9</w:t>
      </w:r>
      <w:r w:rsidR="008F24E8">
        <w:rPr>
          <w:rFonts w:asciiTheme="minorHAnsi" w:hAnsiTheme="minorHAnsi" w:cs="Arial"/>
          <w:bCs w:val="0"/>
          <w:iCs w:val="0"/>
          <w:lang w:val="pl-PL"/>
        </w:rPr>
        <w:t>.08</w:t>
      </w:r>
      <w:r>
        <w:rPr>
          <w:rFonts w:asciiTheme="minorHAnsi" w:hAnsiTheme="minorHAnsi" w:cs="Arial"/>
          <w:bCs w:val="0"/>
          <w:iCs w:val="0"/>
          <w:lang w:val="pl-PL"/>
        </w:rPr>
        <w:t>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140269" w:rsidRPr="005D485D" w:rsidRDefault="00140269" w:rsidP="00643D69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t>Zamówienie będzie złożone zgodnie Ogólnymi Warunkami Zakupu Towarów Enea Połaniec S.A. umieszczonych na stronie:</w:t>
      </w:r>
      <w:r>
        <w:rPr>
          <w:rFonts w:asciiTheme="minorHAnsi" w:hAnsiTheme="minorHAnsi" w:cs="Arial"/>
        </w:rPr>
        <w:t xml:space="preserve"> </w:t>
      </w:r>
      <w:hyperlink r:id="rId9" w:history="1">
        <w:r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140269" w:rsidRPr="00BE22F8" w:rsidRDefault="00643D69" w:rsidP="00643D6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  </w:t>
      </w:r>
      <w:r w:rsidR="00140269"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40269" w:rsidRPr="009E3253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   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140269" w:rsidRPr="00D26182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Pr="009E3253">
        <w:rPr>
          <w:rFonts w:asciiTheme="minorHAnsi" w:hAnsiTheme="minorHAnsi" w:cs="Arial"/>
          <w:lang w:val="pl-PL"/>
        </w:rPr>
        <w:t>na adres: e-mail:</w:t>
      </w:r>
      <w:r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1" w:history="1">
        <w:r w:rsidRPr="00ED78B8">
          <w:rPr>
            <w:rStyle w:val="Hipercze"/>
            <w:rFonts w:asciiTheme="minorHAnsi" w:eastAsiaTheme="minorEastAsia" w:hAnsiTheme="minorHAnsi" w:cstheme="minorBidi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 w:rsidR="008F24E8">
        <w:rPr>
          <w:rFonts w:asciiTheme="minorHAnsi" w:hAnsiTheme="minorHAnsi" w:cs="Arial"/>
          <w:lang w:val="pl-PL"/>
        </w:rPr>
        <w:t xml:space="preserve"> do dnia </w:t>
      </w:r>
      <w:r w:rsidR="00885D13">
        <w:rPr>
          <w:rFonts w:asciiTheme="minorHAnsi" w:hAnsiTheme="minorHAnsi" w:cs="Arial"/>
          <w:b/>
          <w:lang w:val="pl-PL"/>
        </w:rPr>
        <w:t>1</w:t>
      </w:r>
      <w:r w:rsidR="008F24E8" w:rsidRPr="008F24E8">
        <w:rPr>
          <w:rFonts w:asciiTheme="minorHAnsi" w:hAnsiTheme="minorHAnsi" w:cs="Arial"/>
          <w:b/>
          <w:lang w:val="pl-PL"/>
        </w:rPr>
        <w:t>7.08</w:t>
      </w:r>
      <w:r>
        <w:rPr>
          <w:rFonts w:asciiTheme="minorHAnsi" w:hAnsiTheme="minorHAnsi" w:cs="Arial"/>
          <w:b/>
          <w:lang w:val="pl-PL"/>
        </w:rPr>
        <w:t>.2020</w:t>
      </w:r>
      <w:r w:rsidRPr="00D26182">
        <w:rPr>
          <w:rFonts w:asciiTheme="minorHAnsi" w:hAnsiTheme="minorHAnsi" w:cs="Arial"/>
          <w:b/>
          <w:lang w:val="pl-PL"/>
        </w:rPr>
        <w:t> r. do godz.</w:t>
      </w:r>
      <w:r>
        <w:rPr>
          <w:rFonts w:asciiTheme="minorHAnsi" w:hAnsiTheme="minorHAnsi" w:cs="Arial"/>
          <w:b/>
          <w:lang w:val="pl-PL"/>
        </w:rPr>
        <w:t xml:space="preserve"> 15</w:t>
      </w:r>
      <w:r w:rsidRPr="00D26182">
        <w:rPr>
          <w:rFonts w:asciiTheme="minorHAnsi" w:hAnsiTheme="minorHAnsi" w:cs="Arial"/>
          <w:b/>
          <w:lang w:val="pl-PL"/>
        </w:rPr>
        <w:t xml:space="preserve">°°. </w:t>
      </w:r>
      <w:r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140269" w:rsidRPr="00D26182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adres:</w:t>
      </w:r>
    </w:p>
    <w:p w:rsidR="00140269" w:rsidRPr="00BE22F8" w:rsidRDefault="00140269" w:rsidP="0014026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Enea Elektrownia Połaniec Spółka Akcyjna Centrum Zarządzania Dokumentami</w:t>
      </w:r>
    </w:p>
    <w:p w:rsidR="00140269" w:rsidRPr="00BE22F8" w:rsidRDefault="00140269" w:rsidP="0014026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656F30" w:rsidRPr="00F87975" w:rsidRDefault="00140269" w:rsidP="00656F30">
      <w:pPr>
        <w:pStyle w:val="Nagwek2"/>
        <w:numPr>
          <w:ilvl w:val="0"/>
          <w:numId w:val="0"/>
        </w:numPr>
        <w:rPr>
          <w:rFonts w:asciiTheme="minorHAnsi" w:eastAsiaTheme="minorHAnsi" w:hAnsiTheme="minorHAnsi"/>
          <w:lang w:val="pl-PL"/>
        </w:rPr>
      </w:pPr>
      <w:r w:rsidRPr="00656F30">
        <w:rPr>
          <w:lang w:val="pl-PL"/>
        </w:rPr>
        <w:t xml:space="preserve">     </w:t>
      </w:r>
      <w:r w:rsidR="00E81564">
        <w:rPr>
          <w:rFonts w:asciiTheme="minorHAnsi" w:hAnsiTheme="minorHAnsi"/>
          <w:lang w:val="pl-PL"/>
        </w:rPr>
        <w:t>14</w:t>
      </w:r>
      <w:r w:rsidRPr="00656F30">
        <w:rPr>
          <w:rFonts w:asciiTheme="minorHAnsi" w:hAnsiTheme="minorHAnsi"/>
          <w:lang w:val="pl-PL"/>
        </w:rPr>
        <w:t>.1.Sprawy</w:t>
      </w:r>
      <w:r w:rsidRPr="00656F30">
        <w:rPr>
          <w:rFonts w:asciiTheme="minorHAnsi" w:hAnsiTheme="minorHAnsi" w:cs="Arial"/>
          <w:lang w:val="pl-PL"/>
        </w:rPr>
        <w:t xml:space="preserve"> techniczne prowadzi Pan</w:t>
      </w:r>
      <w:r w:rsidRPr="00656F30">
        <w:rPr>
          <w:rFonts w:asciiTheme="minorHAnsi" w:hAnsiTheme="minorHAnsi"/>
          <w:b/>
          <w:color w:val="00539B"/>
          <w:lang w:val="pl-PL" w:eastAsia="pl-PL"/>
        </w:rPr>
        <w:t xml:space="preserve"> </w:t>
      </w:r>
      <w:r w:rsidR="00656F30" w:rsidRPr="00F87975">
        <w:rPr>
          <w:rFonts w:asciiTheme="minorHAnsi" w:hAnsiTheme="minorHAnsi" w:cs="Arial"/>
          <w:b/>
          <w:bCs w:val="0"/>
          <w:lang w:val="pl-PL"/>
        </w:rPr>
        <w:t>Piotr Wojciechowski</w:t>
      </w:r>
      <w:r w:rsidR="00656F30" w:rsidRPr="00F87975">
        <w:rPr>
          <w:rFonts w:asciiTheme="minorHAnsi" w:hAnsiTheme="minorHAnsi"/>
          <w:b/>
          <w:lang w:val="pl-PL"/>
        </w:rPr>
        <w:t xml:space="preserve">, tel. </w:t>
      </w:r>
      <w:r w:rsidR="00656F30" w:rsidRPr="00F87975">
        <w:rPr>
          <w:rFonts w:asciiTheme="minorHAnsi" w:hAnsiTheme="minorHAnsi" w:cs="Arial"/>
          <w:b/>
          <w:lang w:val="pl-PL"/>
        </w:rPr>
        <w:t>15 865 65 89,</w:t>
      </w:r>
      <w:r w:rsidR="00656F30" w:rsidRPr="00F87975">
        <w:rPr>
          <w:rFonts w:asciiTheme="minorHAnsi" w:hAnsiTheme="minorHAnsi" w:cs="Arial"/>
          <w:lang w:val="pl-PL"/>
        </w:rPr>
        <w:t xml:space="preserve"> </w:t>
      </w:r>
    </w:p>
    <w:p w:rsidR="00656F30" w:rsidRPr="00F87975" w:rsidRDefault="00656F30" w:rsidP="00656F30">
      <w:pPr>
        <w:autoSpaceDE w:val="0"/>
        <w:autoSpaceDN w:val="0"/>
        <w:adjustRightInd w:val="0"/>
        <w:spacing w:line="300" w:lineRule="atLeast"/>
        <w:rPr>
          <w:lang w:val="en-US"/>
        </w:rPr>
      </w:pPr>
      <w:r w:rsidRPr="00F87975">
        <w:rPr>
          <w:rFonts w:cs="Arial"/>
        </w:rPr>
        <w:t xml:space="preserve">                </w:t>
      </w:r>
      <w:r w:rsidRPr="00F87975">
        <w:t xml:space="preserve"> </w:t>
      </w:r>
      <w:r w:rsidRPr="00F87975">
        <w:rPr>
          <w:lang w:val="en-US"/>
        </w:rPr>
        <w:t xml:space="preserve">e-mail: </w:t>
      </w:r>
      <w:hyperlink r:id="rId12" w:history="1">
        <w:r w:rsidRPr="00656F30">
          <w:rPr>
            <w:rStyle w:val="Hipercze"/>
            <w:lang w:val="en-US"/>
          </w:rPr>
          <w:t>piotr.wojciechowski@enea.pl</w:t>
        </w:r>
      </w:hyperlink>
    </w:p>
    <w:p w:rsidR="00140269" w:rsidRPr="003B69D6" w:rsidRDefault="00140269" w:rsidP="00656F30">
      <w:pPr>
        <w:pStyle w:val="Zwykytekst"/>
        <w:rPr>
          <w:rFonts w:asciiTheme="minorHAnsi" w:hAnsiTheme="minorHAnsi" w:cs="Arial"/>
        </w:rPr>
      </w:pPr>
      <w:r w:rsidRPr="008F24E8">
        <w:rPr>
          <w:rFonts w:asciiTheme="minorHAnsi" w:hAnsiTheme="minorHAnsi"/>
          <w:lang w:val="en-US"/>
        </w:rPr>
        <w:t xml:space="preserve">      </w:t>
      </w:r>
      <w:r w:rsidR="00E81564">
        <w:rPr>
          <w:rFonts w:asciiTheme="minorHAnsi" w:hAnsiTheme="minorHAnsi"/>
        </w:rPr>
        <w:t>14</w:t>
      </w:r>
      <w:r>
        <w:rPr>
          <w:rFonts w:asciiTheme="minorHAnsi" w:hAnsiTheme="minorHAnsi"/>
        </w:rPr>
        <w:t>.2.</w:t>
      </w:r>
      <w:r w:rsidRPr="003B69D6">
        <w:rPr>
          <w:rFonts w:asciiTheme="minorHAnsi" w:hAnsiTheme="minorHAnsi"/>
        </w:rPr>
        <w:t xml:space="preserve">Sprawy handlowe </w:t>
      </w:r>
      <w:r w:rsidRPr="003B69D6">
        <w:rPr>
          <w:rFonts w:asciiTheme="minorHAnsi" w:hAnsiTheme="minorHAnsi" w:cs="Arial"/>
          <w:szCs w:val="22"/>
        </w:rPr>
        <w:t xml:space="preserve">prowadzi: Pan  </w:t>
      </w:r>
      <w:r w:rsidRPr="003018D2">
        <w:rPr>
          <w:rFonts w:asciiTheme="minorHAnsi" w:hAnsiTheme="minorHAnsi" w:cs="Arial"/>
          <w:b/>
          <w:szCs w:val="22"/>
        </w:rPr>
        <w:t>Zbigniew Karwacki</w:t>
      </w:r>
      <w:r w:rsidRPr="003B69D6">
        <w:rPr>
          <w:rFonts w:asciiTheme="minorHAnsi" w:hAnsiTheme="minorHAnsi" w:cs="Arial"/>
          <w:szCs w:val="22"/>
        </w:rPr>
        <w:t xml:space="preserve"> </w:t>
      </w:r>
      <w:r w:rsidRPr="00B05A49">
        <w:rPr>
          <w:rFonts w:asciiTheme="minorHAnsi" w:hAnsiTheme="minorHAnsi" w:cs="Arial"/>
          <w:b/>
          <w:szCs w:val="22"/>
        </w:rPr>
        <w:t>tel. 15 865 65 60 ;</w:t>
      </w:r>
      <w:r w:rsidRPr="003B69D6">
        <w:rPr>
          <w:rFonts w:asciiTheme="minorHAnsi" w:hAnsiTheme="minorHAnsi" w:cs="Arial"/>
          <w:szCs w:val="22"/>
        </w:rPr>
        <w:t xml:space="preserve"> </w:t>
      </w:r>
    </w:p>
    <w:p w:rsidR="00E81564" w:rsidRPr="003B69D6" w:rsidRDefault="00140269" w:rsidP="00E81564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8F24E8">
        <w:rPr>
          <w:rFonts w:cs="Arial"/>
        </w:rPr>
        <w:t xml:space="preserve">                 </w:t>
      </w:r>
      <w:r w:rsidR="00E81564" w:rsidRPr="008F24E8">
        <w:rPr>
          <w:rFonts w:cs="Arial"/>
        </w:rPr>
        <w:t xml:space="preserve"> </w:t>
      </w:r>
      <w:r w:rsidR="00E81564" w:rsidRPr="003B69D6">
        <w:rPr>
          <w:rFonts w:cs="Arial"/>
          <w:lang w:val="en-US"/>
        </w:rPr>
        <w:t xml:space="preserve">e-mail:  </w:t>
      </w:r>
      <w:hyperlink r:id="rId13" w:history="1">
        <w:r w:rsidR="00E81564" w:rsidRPr="00E81564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E81564" w:rsidRPr="00753F80" w:rsidRDefault="00E81564" w:rsidP="00E81564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E81564" w:rsidRPr="00753F80" w:rsidRDefault="00E81564" w:rsidP="00E81564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lastRenderedPageBreak/>
        <w:t>Zamawiający zastrzega sobie możliwość zmiany warunków przetargu określonych w niniejszym  ogłoszeniu lub odwołania przetargu bez podania przyczyn.</w:t>
      </w:r>
    </w:p>
    <w:p w:rsidR="00E81564" w:rsidRPr="00753F80" w:rsidRDefault="00E81564" w:rsidP="00E81564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E81564" w:rsidRDefault="00E81564" w:rsidP="00E81564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512B0D" w:rsidRDefault="00E81564" w:rsidP="00E81564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</w:t>
      </w:r>
      <w:r w:rsidR="00512B0D">
        <w:rPr>
          <w:rFonts w:cs="Arial"/>
        </w:rPr>
        <w:t xml:space="preserve"> </w:t>
      </w:r>
    </w:p>
    <w:p w:rsidR="00E81564" w:rsidRPr="000078F0" w:rsidRDefault="00512B0D" w:rsidP="00512B0D">
      <w:pPr>
        <w:pStyle w:val="Tekstpodstawowy"/>
        <w:spacing w:line="240" w:lineRule="auto"/>
        <w:rPr>
          <w:rFonts w:cs="Arial"/>
        </w:rPr>
      </w:pPr>
      <w:r>
        <w:rPr>
          <w:rFonts w:cs="Arial"/>
        </w:rPr>
        <w:t xml:space="preserve">                                      w art.</w:t>
      </w:r>
      <w:r w:rsidR="00E81564" w:rsidRPr="000078F0">
        <w:rPr>
          <w:rFonts w:cs="Arial"/>
        </w:rPr>
        <w:t>13 lub art. 14 RODO</w:t>
      </w:r>
    </w:p>
    <w:p w:rsidR="00E81564" w:rsidRPr="000078F0" w:rsidRDefault="00E81564" w:rsidP="00E81564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E81564" w:rsidRPr="000078F0" w:rsidRDefault="00E81564" w:rsidP="00E81564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E81564" w:rsidRPr="000078F0" w:rsidRDefault="00E81564" w:rsidP="00E81564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670F34" w:rsidRDefault="00E81564" w:rsidP="00E81564">
      <w:pPr>
        <w:spacing w:after="120" w:line="240" w:lineRule="auto"/>
        <w:rPr>
          <w:rFonts w:cs="Arial"/>
        </w:rPr>
      </w:pPr>
      <w:r>
        <w:t xml:space="preserve">        </w:t>
      </w: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512B0D" w:rsidRDefault="00512B0D" w:rsidP="00FC1C94">
      <w:pPr>
        <w:spacing w:after="120" w:line="240" w:lineRule="auto"/>
        <w:rPr>
          <w:rFonts w:cs="Arial"/>
        </w:rPr>
      </w:pPr>
    </w:p>
    <w:p w:rsidR="004401C5" w:rsidRDefault="00512B0D" w:rsidP="00FC1C94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</w:t>
      </w:r>
      <w:r w:rsidR="00670F34">
        <w:rPr>
          <w:rFonts w:cs="Arial"/>
        </w:rPr>
        <w:t xml:space="preserve">   </w:t>
      </w:r>
    </w:p>
    <w:p w:rsidR="004401C5" w:rsidRDefault="004401C5" w:rsidP="00FC1C94">
      <w:pPr>
        <w:spacing w:after="120" w:line="240" w:lineRule="auto"/>
        <w:rPr>
          <w:rFonts w:cs="Arial"/>
        </w:rPr>
      </w:pPr>
    </w:p>
    <w:p w:rsidR="004401C5" w:rsidRDefault="004401C5" w:rsidP="00FC1C94">
      <w:pPr>
        <w:spacing w:after="120" w:line="240" w:lineRule="auto"/>
        <w:rPr>
          <w:rFonts w:cs="Arial"/>
        </w:rPr>
      </w:pPr>
    </w:p>
    <w:p w:rsidR="004401C5" w:rsidRDefault="004401C5" w:rsidP="00FC1C94">
      <w:pPr>
        <w:spacing w:after="120" w:line="240" w:lineRule="auto"/>
        <w:rPr>
          <w:rFonts w:cs="Arial"/>
        </w:rPr>
      </w:pPr>
    </w:p>
    <w:p w:rsidR="004401C5" w:rsidRDefault="004401C5" w:rsidP="00FC1C94">
      <w:pPr>
        <w:spacing w:after="120" w:line="240" w:lineRule="auto"/>
        <w:rPr>
          <w:rFonts w:cs="Arial"/>
        </w:rPr>
      </w:pPr>
    </w:p>
    <w:p w:rsidR="004401C5" w:rsidRDefault="004401C5" w:rsidP="00FC1C94">
      <w:pPr>
        <w:spacing w:after="120" w:line="240" w:lineRule="auto"/>
        <w:rPr>
          <w:rFonts w:cs="Arial"/>
        </w:rPr>
      </w:pPr>
    </w:p>
    <w:p w:rsidR="004401C5" w:rsidRDefault="004401C5" w:rsidP="00FC1C94">
      <w:pPr>
        <w:spacing w:after="120" w:line="240" w:lineRule="auto"/>
        <w:rPr>
          <w:rFonts w:cs="Arial"/>
        </w:rPr>
      </w:pPr>
    </w:p>
    <w:p w:rsidR="004401C5" w:rsidRDefault="004401C5" w:rsidP="00FC1C94">
      <w:pPr>
        <w:spacing w:after="120" w:line="240" w:lineRule="auto"/>
        <w:rPr>
          <w:rFonts w:cs="Arial"/>
        </w:rPr>
      </w:pPr>
    </w:p>
    <w:p w:rsidR="00EC6267" w:rsidRDefault="00EC6267" w:rsidP="00FC1C94">
      <w:pPr>
        <w:spacing w:after="120" w:line="240" w:lineRule="auto"/>
        <w:rPr>
          <w:rFonts w:cs="Arial"/>
        </w:rPr>
      </w:pPr>
    </w:p>
    <w:p w:rsidR="00EC6267" w:rsidRDefault="00EC6267" w:rsidP="00FC1C94">
      <w:pPr>
        <w:spacing w:after="120" w:line="240" w:lineRule="auto"/>
        <w:rPr>
          <w:rFonts w:cs="Arial"/>
        </w:rPr>
      </w:pPr>
    </w:p>
    <w:p w:rsidR="00140269" w:rsidRPr="00FC1C94" w:rsidRDefault="00EC6267" w:rsidP="00FC1C94">
      <w:pPr>
        <w:spacing w:after="120" w:line="240" w:lineRule="auto"/>
        <w:rPr>
          <w:rFonts w:cs="Arial"/>
        </w:rPr>
      </w:pPr>
      <w:r>
        <w:rPr>
          <w:rFonts w:cs="Arial"/>
        </w:rPr>
        <w:lastRenderedPageBreak/>
        <w:t xml:space="preserve">                                                                              </w:t>
      </w:r>
      <w:r w:rsidR="004401C5">
        <w:rPr>
          <w:rFonts w:cs="Arial"/>
        </w:rPr>
        <w:t xml:space="preserve">                                                 </w:t>
      </w:r>
      <w:r w:rsidR="00670F34">
        <w:rPr>
          <w:rFonts w:cs="Arial"/>
        </w:rPr>
        <w:t xml:space="preserve">  </w:t>
      </w:r>
      <w:r w:rsidR="00FC1C94">
        <w:rPr>
          <w:rFonts w:cs="Arial"/>
        </w:rPr>
        <w:t xml:space="preserve">  </w:t>
      </w:r>
      <w:r w:rsidR="00FC1C94">
        <w:rPr>
          <w:b/>
        </w:rPr>
        <w:t xml:space="preserve"> </w:t>
      </w:r>
      <w:r w:rsidR="00140269" w:rsidRPr="00FA5E9E">
        <w:rPr>
          <w:rFonts w:cs="Arial"/>
          <w:b/>
        </w:rPr>
        <w:t>Załącznik nr 1 do ogłoszenia</w:t>
      </w:r>
    </w:p>
    <w:p w:rsidR="00140269" w:rsidRPr="00C35BEC" w:rsidRDefault="00140269" w:rsidP="00140269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 FORMULARZA OFERTY</w:t>
      </w:r>
    </w:p>
    <w:p w:rsidR="00140269" w:rsidRDefault="00140269" w:rsidP="00140269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 ……………………………..</w:t>
      </w:r>
    </w:p>
    <w:p w:rsidR="00140269" w:rsidRPr="00F415E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>
        <w:rPr>
          <w:rFonts w:cs="Helvetica"/>
          <w:color w:val="333333"/>
        </w:rPr>
        <w:t>....</w:t>
      </w:r>
      <w:r w:rsidR="00EC6267">
        <w:rPr>
          <w:rFonts w:cs="Helvetica"/>
          <w:color w:val="333333"/>
        </w:rPr>
        <w:t>.........</w:t>
      </w:r>
      <w:r>
        <w:rPr>
          <w:rFonts w:cs="Helvetica"/>
          <w:color w:val="333333"/>
        </w:rPr>
        <w:t>....................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</w:t>
      </w:r>
      <w:r w:rsidR="00E53A3E">
        <w:rPr>
          <w:rFonts w:cs="Helvetica"/>
          <w:color w:val="333333"/>
        </w:rPr>
        <w:t>...</w:t>
      </w:r>
      <w:r w:rsidRPr="00821251">
        <w:rPr>
          <w:rFonts w:cs="Helvetica"/>
          <w:color w:val="333333"/>
        </w:rPr>
        <w:t>...............................................................................................</w:t>
      </w:r>
      <w:r>
        <w:rPr>
          <w:rFonts w:cs="Helvetica"/>
          <w:color w:val="333333"/>
        </w:rPr>
        <w:t>.........................</w:t>
      </w:r>
    </w:p>
    <w:p w:rsidR="00140269" w:rsidRPr="00821251" w:rsidRDefault="00E53A3E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Nr </w:t>
      </w:r>
      <w:r w:rsidR="00140269" w:rsidRPr="00821251">
        <w:rPr>
          <w:rFonts w:cs="Helvetica"/>
          <w:color w:val="333333"/>
        </w:rPr>
        <w:t>telefonu/faksu ..</w:t>
      </w:r>
      <w:r>
        <w:rPr>
          <w:rFonts w:cs="Helvetica"/>
          <w:color w:val="333333"/>
        </w:rPr>
        <w:t>.............................</w:t>
      </w:r>
      <w:r w:rsidR="00140269" w:rsidRPr="00821251">
        <w:rPr>
          <w:rFonts w:cs="Helvetica"/>
          <w:color w:val="333333"/>
        </w:rPr>
        <w:t>..................................................................</w:t>
      </w:r>
      <w:r w:rsidR="00140269">
        <w:rPr>
          <w:rFonts w:cs="Helvetica"/>
          <w:color w:val="333333"/>
        </w:rPr>
        <w:t>.......................</w:t>
      </w:r>
    </w:p>
    <w:p w:rsidR="00140269" w:rsidRPr="00730B43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</w:t>
      </w:r>
      <w:r w:rsidR="00E53A3E">
        <w:rPr>
          <w:rFonts w:cs="Helvetica"/>
          <w:color w:val="333333"/>
        </w:rPr>
        <w:t>.............................</w:t>
      </w:r>
      <w:r w:rsidRPr="00821251">
        <w:rPr>
          <w:rFonts w:cs="Helvetica"/>
          <w:color w:val="333333"/>
        </w:rPr>
        <w:t>..........................................................................</w:t>
      </w:r>
      <w:r>
        <w:rPr>
          <w:rFonts w:cs="Helvetica"/>
          <w:color w:val="333333"/>
        </w:rPr>
        <w:t>.........................</w:t>
      </w:r>
    </w:p>
    <w:p w:rsidR="00140269" w:rsidRPr="00E53A3E" w:rsidRDefault="00140269" w:rsidP="00E53A3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E53A3E">
        <w:rPr>
          <w:rFonts w:cs="Helvetica"/>
          <w:color w:val="333333"/>
        </w:rPr>
        <w:t>osoba do kontaktu ..............................</w:t>
      </w:r>
      <w:r w:rsidR="00E53A3E" w:rsidRPr="00E53A3E">
        <w:rPr>
          <w:rFonts w:cs="Helvetica"/>
          <w:color w:val="333333"/>
        </w:rPr>
        <w:t>..............................................</w:t>
      </w:r>
      <w:r w:rsidRPr="00E53A3E">
        <w:rPr>
          <w:rFonts w:cs="Helvetica"/>
          <w:color w:val="333333"/>
        </w:rPr>
        <w:t>...... nr tel. ....................</w:t>
      </w:r>
      <w:r w:rsidR="00E53A3E">
        <w:rPr>
          <w:rFonts w:cs="Helvetica"/>
          <w:color w:val="333333"/>
        </w:rPr>
        <w:t>......</w:t>
      </w:r>
      <w:r w:rsidRPr="00E53A3E">
        <w:rPr>
          <w:rFonts w:cs="Helvetica"/>
          <w:color w:val="333333"/>
        </w:rPr>
        <w:t xml:space="preserve"> e-mail. ...............................</w:t>
      </w:r>
      <w:r w:rsidR="00E53A3E">
        <w:rPr>
          <w:rFonts w:cs="Helvetica"/>
          <w:color w:val="333333"/>
        </w:rPr>
        <w:t>....................................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>
        <w:rPr>
          <w:rFonts w:cs="Arial"/>
        </w:rPr>
        <w:t>………………………………………………………………………………………………………………</w:t>
      </w:r>
      <w:r w:rsidR="00E53A3E">
        <w:rPr>
          <w:rFonts w:cs="Arial"/>
        </w:rPr>
        <w:t>….…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dostawy :……………………………………………………………………………………………………</w:t>
      </w:r>
      <w:r w:rsidR="00E53A3E">
        <w:rPr>
          <w:rFonts w:cs="Helvetica"/>
          <w:color w:val="333333"/>
        </w:rPr>
        <w:t>……………………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</w:t>
      </w:r>
      <w:r w:rsidR="00E53A3E">
        <w:rPr>
          <w:rFonts w:cs="Helvetica"/>
          <w:color w:val="333333"/>
        </w:rPr>
        <w:t>………………………………………………………………………………</w:t>
      </w:r>
      <w:r>
        <w:rPr>
          <w:rFonts w:cs="Helvetica"/>
          <w:color w:val="333333"/>
        </w:rPr>
        <w:t>…..</w:t>
      </w:r>
    </w:p>
    <w:p w:rsidR="00140269" w:rsidRPr="00BB7D0D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 towar na koszt…………………………………….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140269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>
        <w:rPr>
          <w:rFonts w:cs="Helvetica"/>
          <w:color w:val="333333"/>
        </w:rPr>
        <w:t>:</w:t>
      </w:r>
      <w:r w:rsidRPr="00CE42A1">
        <w:rPr>
          <w:rFonts w:cs="Helvetica"/>
          <w:color w:val="333333"/>
        </w:rPr>
        <w:t xml:space="preserve"> </w:t>
      </w:r>
    </w:p>
    <w:tbl>
      <w:tblPr>
        <w:tblStyle w:val="Tabela-Siatk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1276"/>
        <w:gridCol w:w="1417"/>
        <w:gridCol w:w="851"/>
      </w:tblGrid>
      <w:tr w:rsidR="002A27F9" w:rsidRPr="009406C4" w:rsidTr="00660BED">
        <w:trPr>
          <w:trHeight w:val="853"/>
        </w:trPr>
        <w:tc>
          <w:tcPr>
            <w:tcW w:w="5387" w:type="dxa"/>
          </w:tcPr>
          <w:p w:rsidR="002A27F9" w:rsidRPr="009406C4" w:rsidRDefault="002A27F9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Nazwa materiału</w:t>
            </w:r>
          </w:p>
        </w:tc>
        <w:tc>
          <w:tcPr>
            <w:tcW w:w="709" w:type="dxa"/>
          </w:tcPr>
          <w:p w:rsidR="002A27F9" w:rsidRPr="009406C4" w:rsidRDefault="002A27F9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Ilość w szt.</w:t>
            </w:r>
          </w:p>
        </w:tc>
        <w:tc>
          <w:tcPr>
            <w:tcW w:w="1276" w:type="dxa"/>
          </w:tcPr>
          <w:p w:rsidR="002A27F9" w:rsidRPr="00DD52AB" w:rsidRDefault="002A27F9" w:rsidP="00B75C3B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7368B">
              <w:rPr>
                <w:bCs/>
                <w:color w:val="FF0000"/>
              </w:rPr>
              <w:t>kod PKWiU</w:t>
            </w:r>
          </w:p>
        </w:tc>
        <w:tc>
          <w:tcPr>
            <w:tcW w:w="1417" w:type="dxa"/>
          </w:tcPr>
          <w:p w:rsidR="002A27F9" w:rsidRPr="00A672AB" w:rsidRDefault="002A27F9" w:rsidP="00A672AB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  <w:tc>
          <w:tcPr>
            <w:tcW w:w="851" w:type="dxa"/>
          </w:tcPr>
          <w:p w:rsidR="00A672AB" w:rsidRDefault="002A27F9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 xml:space="preserve">Gwarancja </w:t>
            </w:r>
            <w:r w:rsidR="00A672AB">
              <w:rPr>
                <w:rFonts w:cs="Helvetica"/>
                <w:color w:val="333333"/>
              </w:rPr>
              <w:t xml:space="preserve">    </w:t>
            </w:r>
          </w:p>
          <w:p w:rsidR="002A27F9" w:rsidRPr="009406C4" w:rsidRDefault="00A672AB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  </w:t>
            </w:r>
            <w:r w:rsidR="002A27F9" w:rsidRPr="009406C4">
              <w:rPr>
                <w:rFonts w:cs="Helvetica"/>
                <w:color w:val="333333"/>
              </w:rPr>
              <w:t>m-</w:t>
            </w:r>
            <w:proofErr w:type="spellStart"/>
            <w:r w:rsidR="002A27F9" w:rsidRPr="009406C4">
              <w:rPr>
                <w:rFonts w:cs="Helvetica"/>
                <w:color w:val="333333"/>
              </w:rPr>
              <w:t>cy</w:t>
            </w:r>
            <w:proofErr w:type="spellEnd"/>
          </w:p>
        </w:tc>
      </w:tr>
      <w:tr w:rsidR="002A27F9" w:rsidRPr="009406C4" w:rsidTr="00660BED">
        <w:trPr>
          <w:trHeight w:val="358"/>
        </w:trPr>
        <w:tc>
          <w:tcPr>
            <w:tcW w:w="5387" w:type="dxa"/>
          </w:tcPr>
          <w:p w:rsidR="002A27F9" w:rsidRPr="00E34D30" w:rsidRDefault="002A27F9" w:rsidP="00F62B9B">
            <w:pPr>
              <w:autoSpaceDE w:val="0"/>
              <w:autoSpaceDN w:val="0"/>
              <w:adjustRightInd w:val="0"/>
              <w:ind w:right="-426"/>
              <w:rPr>
                <w:rFonts w:cs="Arial"/>
              </w:rPr>
            </w:pPr>
            <w:r w:rsidRPr="00F62B9B">
              <w:rPr>
                <w:rFonts w:cs="Helvetica"/>
                <w:b/>
                <w:color w:val="333333"/>
              </w:rPr>
              <w:t>5.2.</w:t>
            </w:r>
            <w:r w:rsidRPr="00660BED">
              <w:rPr>
                <w:rFonts w:cs="Helvetica"/>
                <w:b/>
                <w:color w:val="333333"/>
              </w:rPr>
              <w:t>1.</w:t>
            </w:r>
            <w:r w:rsidR="00803720" w:rsidRPr="005664DF">
              <w:rPr>
                <w:rFonts w:cs="Arial"/>
              </w:rPr>
              <w:t xml:space="preserve"> </w:t>
            </w:r>
            <w:r w:rsidR="009C1446">
              <w:rPr>
                <w:rFonts w:cs="Arial"/>
              </w:rPr>
              <w:t>Pompa Gala 1601</w:t>
            </w:r>
            <w:r w:rsidR="009C1446" w:rsidRPr="00E12F8A">
              <w:rPr>
                <w:rFonts w:cs="Arial"/>
              </w:rPr>
              <w:t xml:space="preserve">NPE900UA103000 </w:t>
            </w:r>
            <w:r w:rsidR="009C1446">
              <w:rPr>
                <w:rFonts w:cs="Arial"/>
              </w:rPr>
              <w:t xml:space="preserve">                                                              </w:t>
            </w:r>
          </w:p>
        </w:tc>
        <w:tc>
          <w:tcPr>
            <w:tcW w:w="709" w:type="dxa"/>
          </w:tcPr>
          <w:p w:rsidR="002A27F9" w:rsidRPr="009406C4" w:rsidRDefault="009C1446" w:rsidP="00FC1C94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</w:t>
            </w:r>
          </w:p>
        </w:tc>
        <w:tc>
          <w:tcPr>
            <w:tcW w:w="1276" w:type="dxa"/>
          </w:tcPr>
          <w:p w:rsidR="002A27F9" w:rsidRPr="009406C4" w:rsidRDefault="002A27F9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417" w:type="dxa"/>
          </w:tcPr>
          <w:p w:rsidR="002A27F9" w:rsidRPr="009406C4" w:rsidRDefault="002A27F9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851" w:type="dxa"/>
          </w:tcPr>
          <w:p w:rsidR="002A27F9" w:rsidRPr="009406C4" w:rsidRDefault="002A27F9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191359" w:rsidRPr="009406C4" w:rsidTr="00660BED">
        <w:tc>
          <w:tcPr>
            <w:tcW w:w="5387" w:type="dxa"/>
          </w:tcPr>
          <w:p w:rsidR="00191359" w:rsidRPr="00F62B9B" w:rsidRDefault="00191359" w:rsidP="00367C22">
            <w:pPr>
              <w:autoSpaceDE w:val="0"/>
              <w:autoSpaceDN w:val="0"/>
              <w:adjustRightInd w:val="0"/>
              <w:ind w:right="-426"/>
              <w:rPr>
                <w:rFonts w:cs="Helvetica"/>
                <w:b/>
                <w:color w:val="333333"/>
              </w:rPr>
            </w:pPr>
            <w:r w:rsidRPr="00F62B9B">
              <w:rPr>
                <w:rFonts w:cs="Helvetica"/>
                <w:b/>
                <w:color w:val="333333"/>
              </w:rPr>
              <w:t>5.2.2.</w:t>
            </w:r>
            <w:r w:rsidR="008E51FF" w:rsidRPr="00837A29">
              <w:rPr>
                <w:rFonts w:cs="Arial"/>
              </w:rPr>
              <w:t xml:space="preserve"> </w:t>
            </w:r>
            <w:r w:rsidR="009C1446">
              <w:rPr>
                <w:rFonts w:cs="Arial"/>
              </w:rPr>
              <w:t>Pompa Gala 1602</w:t>
            </w:r>
            <w:r w:rsidR="009C1446" w:rsidRPr="00E12F8A">
              <w:rPr>
                <w:rFonts w:cs="Arial"/>
              </w:rPr>
              <w:t xml:space="preserve">NPE900UA103000 </w:t>
            </w:r>
            <w:r w:rsidR="009C1446">
              <w:rPr>
                <w:rFonts w:cs="Arial"/>
              </w:rPr>
              <w:t xml:space="preserve">                                                              </w:t>
            </w:r>
          </w:p>
        </w:tc>
        <w:tc>
          <w:tcPr>
            <w:tcW w:w="709" w:type="dxa"/>
          </w:tcPr>
          <w:p w:rsidR="00191359" w:rsidRDefault="009C1446" w:rsidP="00FC1C94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</w:t>
            </w:r>
          </w:p>
        </w:tc>
        <w:tc>
          <w:tcPr>
            <w:tcW w:w="1276" w:type="dxa"/>
          </w:tcPr>
          <w:p w:rsidR="00191359" w:rsidRPr="009406C4" w:rsidRDefault="00191359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417" w:type="dxa"/>
          </w:tcPr>
          <w:p w:rsidR="00191359" w:rsidRPr="009406C4" w:rsidRDefault="00191359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851" w:type="dxa"/>
          </w:tcPr>
          <w:p w:rsidR="00191359" w:rsidRPr="009406C4" w:rsidRDefault="00191359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:rsidR="009C1446" w:rsidRDefault="009C1446" w:rsidP="00B96913">
      <w:pPr>
        <w:pStyle w:val="Akapitzlist"/>
        <w:spacing w:after="150" w:line="276" w:lineRule="auto"/>
        <w:ind w:left="360" w:right="-142"/>
        <w:jc w:val="both"/>
        <w:rPr>
          <w:rFonts w:cs="Helvetica"/>
          <w:color w:val="333333"/>
        </w:rPr>
      </w:pPr>
    </w:p>
    <w:p w:rsidR="00140269" w:rsidRDefault="00140269" w:rsidP="00B96913">
      <w:pPr>
        <w:pStyle w:val="Akapitzlist"/>
        <w:spacing w:after="150" w:line="276" w:lineRule="auto"/>
        <w:ind w:left="360" w:right="-14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5.3.</w:t>
      </w:r>
      <w:r w:rsidRPr="00826F9A">
        <w:rPr>
          <w:rFonts w:cs="Helvetica"/>
          <w:color w:val="333333"/>
        </w:rPr>
        <w:t xml:space="preserve">Razem całość oferty ………………….. zł (słownie: </w:t>
      </w:r>
      <w:r w:rsidR="00B96913">
        <w:rPr>
          <w:rFonts w:cs="Helvetica"/>
          <w:color w:val="333333"/>
        </w:rPr>
        <w:t>……………………………………………………</w:t>
      </w:r>
      <w:r w:rsidRPr="00826F9A">
        <w:rPr>
          <w:rFonts w:cs="Helvetica"/>
          <w:color w:val="333333"/>
        </w:rPr>
        <w:t>.……………</w:t>
      </w:r>
      <w:r>
        <w:rPr>
          <w:rFonts w:cs="Helvetica"/>
          <w:color w:val="333333"/>
        </w:rPr>
        <w:t xml:space="preserve">………      </w:t>
      </w:r>
      <w:r w:rsidRPr="00826F9A">
        <w:rPr>
          <w:rFonts w:cs="Helvetica"/>
          <w:color w:val="333333"/>
        </w:rPr>
        <w:t xml:space="preserve">złotych) </w:t>
      </w:r>
      <w:r>
        <w:rPr>
          <w:rFonts w:cs="Helvetica"/>
          <w:color w:val="333333"/>
        </w:rPr>
        <w:t xml:space="preserve"> </w:t>
      </w:r>
      <w:r w:rsidRPr="00826F9A">
        <w:rPr>
          <w:rFonts w:cs="Helvetica"/>
          <w:color w:val="333333"/>
        </w:rPr>
        <w:t>netto.</w:t>
      </w:r>
    </w:p>
    <w:p w:rsidR="00140269" w:rsidRDefault="00140269" w:rsidP="00140269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5.4.</w:t>
      </w:r>
      <w:r w:rsidRPr="000E5C04">
        <w:rPr>
          <w:rFonts w:cs="Helvetica"/>
          <w:color w:val="333333"/>
        </w:rPr>
        <w:t xml:space="preserve"> </w:t>
      </w:r>
      <w:r w:rsidRPr="00826F9A">
        <w:rPr>
          <w:rFonts w:cs="Helvetica"/>
          <w:color w:val="333333"/>
        </w:rPr>
        <w:t>Razem całość oferty</w:t>
      </w:r>
      <w:r>
        <w:rPr>
          <w:rFonts w:cs="Helvetica"/>
          <w:color w:val="333333"/>
        </w:rPr>
        <w:t xml:space="preserve"> po opuście</w:t>
      </w:r>
      <w:r w:rsidRPr="00826F9A">
        <w:rPr>
          <w:rFonts w:cs="Helvetica"/>
          <w:color w:val="333333"/>
        </w:rPr>
        <w:t xml:space="preserve"> ………………….. zł (słow</w:t>
      </w:r>
      <w:r>
        <w:rPr>
          <w:rFonts w:cs="Helvetica"/>
          <w:color w:val="333333"/>
        </w:rPr>
        <w:t>nie: ……………………………………………………</w:t>
      </w:r>
      <w:r w:rsidR="00B96913">
        <w:rPr>
          <w:rFonts w:cs="Helvetica"/>
          <w:color w:val="333333"/>
        </w:rPr>
        <w:t>…</w:t>
      </w:r>
      <w:r>
        <w:rPr>
          <w:rFonts w:cs="Helvetica"/>
          <w:color w:val="333333"/>
        </w:rPr>
        <w:t xml:space="preserve">  …………………………………………………………………..</w:t>
      </w:r>
      <w:r w:rsidRPr="00826F9A">
        <w:rPr>
          <w:rFonts w:cs="Helvetica"/>
          <w:color w:val="333333"/>
        </w:rPr>
        <w:t>złotych) netto.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140269" w:rsidRPr="0082125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>
        <w:rPr>
          <w:rFonts w:cs="Helvetica"/>
          <w:color w:val="333333"/>
        </w:rPr>
        <w:t xml:space="preserve">  </w:t>
      </w:r>
    </w:p>
    <w:p w:rsidR="00B96913" w:rsidRDefault="00140269" w:rsidP="00B9691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B96913">
        <w:rPr>
          <w:rFonts w:cstheme="minorHAnsi"/>
          <w:color w:val="333333"/>
        </w:rPr>
        <w:t>Wyrażam zgodę na przetwarzanie przez Enea Połaniec S.A. moich da</w:t>
      </w:r>
      <w:r w:rsidR="00B96913" w:rsidRPr="00B96913">
        <w:rPr>
          <w:rFonts w:cstheme="minorHAnsi"/>
          <w:color w:val="333333"/>
        </w:rPr>
        <w:t xml:space="preserve">nych osobowych w celu związanym </w:t>
      </w:r>
      <w:r w:rsidRPr="00B96913">
        <w:rPr>
          <w:rFonts w:cstheme="minorHAnsi"/>
          <w:color w:val="333333"/>
        </w:rPr>
        <w:t xml:space="preserve">z prowadzonym przetargiem na </w:t>
      </w:r>
      <w:r w:rsidRPr="00B96913">
        <w:rPr>
          <w:rFonts w:ascii="Calibri" w:hAnsi="Calibri" w:cs="Calibri"/>
        </w:rPr>
        <w:t>dostawę</w:t>
      </w:r>
      <w:r w:rsidR="00B96913">
        <w:rPr>
          <w:rFonts w:ascii="Calibri" w:hAnsi="Calibri" w:cs="Calibri"/>
        </w:rPr>
        <w:t>:</w:t>
      </w:r>
      <w:r w:rsidRPr="00B96913">
        <w:rPr>
          <w:rFonts w:ascii="Calibri" w:hAnsi="Calibri" w:cs="Calibri"/>
        </w:rPr>
        <w:t xml:space="preserve"> </w:t>
      </w:r>
    </w:p>
    <w:p w:rsidR="00140269" w:rsidRPr="00B96913" w:rsidRDefault="00140269" w:rsidP="00B96913">
      <w:pPr>
        <w:pStyle w:val="Akapitzlist"/>
        <w:spacing w:after="150" w:line="276" w:lineRule="auto"/>
        <w:ind w:left="360"/>
        <w:jc w:val="both"/>
        <w:rPr>
          <w:rFonts w:ascii="Calibri" w:hAnsi="Calibri" w:cs="Calibri"/>
        </w:rPr>
      </w:pPr>
      <w:r w:rsidRPr="00B96913">
        <w:rPr>
          <w:rFonts w:ascii="Calibri" w:hAnsi="Calibri" w:cs="Calibri"/>
        </w:rPr>
        <w:t>………………………………………………</w:t>
      </w:r>
      <w:r w:rsidR="00B96913">
        <w:rPr>
          <w:rFonts w:ascii="Calibri" w:hAnsi="Calibri" w:cs="Calibri"/>
        </w:rPr>
        <w:t>…………………………..</w:t>
      </w:r>
      <w:r w:rsidRPr="00B96913">
        <w:rPr>
          <w:rFonts w:ascii="Calibri" w:hAnsi="Calibri" w:cs="Calibri"/>
        </w:rPr>
        <w:t>…………..</w:t>
      </w:r>
      <w:r w:rsidR="00B96913">
        <w:rPr>
          <w:rFonts w:ascii="Calibri" w:hAnsi="Calibri" w:cs="Calibri"/>
        </w:rPr>
        <w:t>……</w:t>
      </w:r>
      <w:r w:rsidRPr="00B96913">
        <w:rPr>
          <w:rFonts w:ascii="Calibri" w:hAnsi="Calibri" w:cs="Calibri"/>
        </w:rPr>
        <w:t xml:space="preserve">. </w:t>
      </w:r>
      <w:r w:rsidR="00B96913">
        <w:rPr>
          <w:rFonts w:ascii="Calibri" w:hAnsi="Calibri" w:cs="Calibri"/>
        </w:rPr>
        <w:t xml:space="preserve"> </w:t>
      </w:r>
      <w:r w:rsidRPr="00B96913">
        <w:rPr>
          <w:rFonts w:ascii="Calibri" w:hAnsi="Calibri" w:cs="Calibri"/>
        </w:rPr>
        <w:t>dla Enea Elektrownia Połaniec S.A.</w:t>
      </w:r>
    </w:p>
    <w:p w:rsidR="00140269" w:rsidRPr="0082125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40269" w:rsidRDefault="00140269" w:rsidP="00140269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40269" w:rsidRPr="006A4C0E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413372">
        <w:rPr>
          <w:rFonts w:cs="Arial"/>
          <w:lang w:eastAsia="ja-JP"/>
        </w:rPr>
        <w:t xml:space="preserve">, warunkami aukcji 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140269" w:rsidRPr="00545BEF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posiadaniu uprawnień niezbędnych do wykonania przedmiotu zamówienia zgodnie z odpowiednimi przepisami prawa powszechnie obowiązującego, jeżeli nakładają one obowiązek posiadania takich uprawnień,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140269" w:rsidRPr="00545BEF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140269" w:rsidRPr="00632AFA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140269" w:rsidRPr="00970F7A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140269" w:rsidRPr="00636041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40269" w:rsidRPr="00C00D72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140269" w:rsidRPr="003D202E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140269" w:rsidRPr="00C70607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40269" w:rsidRPr="008C0370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726608" w:rsidRPr="0072660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76E62">
        <w:rPr>
          <w:rFonts w:cs="Arial"/>
          <w:lang w:eastAsia="ja-JP"/>
        </w:rPr>
        <w:t xml:space="preserve">o </w:t>
      </w:r>
      <w:r w:rsidRPr="00B76E62">
        <w:rPr>
          <w:rFonts w:ascii="Verdana" w:hAnsi="Verdana" w:cs="Arial"/>
          <w:sz w:val="18"/>
          <w:szCs w:val="18"/>
          <w:lang w:eastAsia="ja-JP"/>
        </w:rPr>
        <w:t>akceptacji i zapoznaniu się z Kodeksem Kontrahentów Grupy ENEA dostępnej na stronie</w:t>
      </w:r>
      <w:r w:rsidRPr="00B76E62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</w:p>
    <w:p w:rsidR="00140269" w:rsidRPr="00B76E62" w:rsidRDefault="00E12F8A" w:rsidP="00726608">
      <w:pPr>
        <w:pStyle w:val="Akapitzlist"/>
        <w:shd w:val="clear" w:color="auto" w:fill="FFFFFF" w:themeFill="background1"/>
        <w:spacing w:after="120" w:line="276" w:lineRule="auto"/>
        <w:ind w:left="1559"/>
        <w:jc w:val="both"/>
        <w:rPr>
          <w:rFonts w:cs="Arial"/>
          <w:lang w:eastAsia="ja-JP"/>
        </w:rPr>
      </w:pPr>
      <w:hyperlink r:id="rId14" w:history="1">
        <w:r w:rsidR="00140269" w:rsidRPr="00B76E62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140269" w:rsidRPr="008E72E1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361999">
        <w:rPr>
          <w:rFonts w:ascii="Calibri" w:hAnsi="Calibri" w:cs="Calibri"/>
        </w:rPr>
        <w:t>Wykonawca oświadcza, że wyraża zgodę na dokonywanie przez Zamawiającego płatności w systemie podzielonej płatności</w:t>
      </w:r>
      <w:r>
        <w:t xml:space="preserve">, </w:t>
      </w:r>
      <w:r w:rsidRPr="00361999">
        <w:rPr>
          <w:rFonts w:ascii="Calibri" w:hAnsi="Calibri" w:cs="Calibri"/>
        </w:rPr>
        <w:t xml:space="preserve">, tzw. </w:t>
      </w:r>
      <w:proofErr w:type="spellStart"/>
      <w:r w:rsidRPr="00361999">
        <w:rPr>
          <w:rFonts w:ascii="Calibri" w:hAnsi="Calibri" w:cs="Calibri"/>
        </w:rPr>
        <w:t>split</w:t>
      </w:r>
      <w:proofErr w:type="spellEnd"/>
      <w:r w:rsidRPr="00361999">
        <w:rPr>
          <w:rFonts w:ascii="Calibri" w:hAnsi="Calibri" w:cs="Calibri"/>
        </w:rPr>
        <w:t xml:space="preserve"> </w:t>
      </w:r>
      <w:proofErr w:type="spellStart"/>
      <w:r w:rsidRPr="00361999">
        <w:rPr>
          <w:rFonts w:ascii="Calibri" w:hAnsi="Calibri" w:cs="Calibri"/>
        </w:rPr>
        <w:t>payment</w:t>
      </w:r>
      <w:proofErr w:type="spellEnd"/>
    </w:p>
    <w:p w:rsidR="00140269" w:rsidRPr="00CE6205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140269" w:rsidRDefault="00140269" w:rsidP="00140269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9B3C0A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</w:t>
      </w:r>
      <w:r w:rsidR="00DA548B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</w:t>
      </w:r>
      <w:r w:rsidR="00995C66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</w:t>
      </w:r>
      <w:r w:rsidR="005B6DA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</w:t>
      </w:r>
    </w:p>
    <w:p w:rsidR="009B3C0A" w:rsidRDefault="009B3C0A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9B3C0A" w:rsidRDefault="009B3C0A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Pr="009406C4" w:rsidRDefault="009B3C0A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</w:t>
      </w:r>
      <w:r w:rsidR="005B6DA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</w:t>
      </w:r>
      <w:r w:rsidR="00A00260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</w:t>
      </w:r>
      <w:r w:rsidR="00140269">
        <w:rPr>
          <w:rFonts w:ascii="Arial" w:hAnsi="Arial" w:cs="Arial"/>
          <w:b/>
          <w:sz w:val="22"/>
          <w:szCs w:val="22"/>
        </w:rPr>
        <w:t>Załącznik nr 2 do ogłoszenia</w:t>
      </w:r>
    </w:p>
    <w:p w:rsidR="00140269" w:rsidRDefault="00140269" w:rsidP="00140269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rPr>
          <w:rFonts w:ascii="Arial" w:hAnsi="Arial" w:cs="Arial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140269" w:rsidRPr="00C15BA5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140269" w:rsidRPr="00283DA1" w:rsidRDefault="00140269" w:rsidP="00140269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40269" w:rsidRPr="00283DA1" w:rsidRDefault="00140269" w:rsidP="00140269">
      <w:pPr>
        <w:pStyle w:val="Tekstprzypisudolnego"/>
        <w:rPr>
          <w:rFonts w:ascii="Arial" w:hAnsi="Arial" w:cs="Arial"/>
        </w:rPr>
      </w:pPr>
    </w:p>
    <w:p w:rsidR="00140269" w:rsidRPr="00283DA1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40269" w:rsidRDefault="00140269" w:rsidP="00140269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40269" w:rsidRPr="00C15BA5" w:rsidRDefault="00140269" w:rsidP="00140269">
      <w:pPr>
        <w:spacing w:after="150"/>
        <w:ind w:left="2835" w:hanging="2693"/>
        <w:rPr>
          <w:rFonts w:ascii="Arial" w:hAnsi="Arial" w:cs="Arial"/>
        </w:rPr>
      </w:pPr>
    </w:p>
    <w:p w:rsidR="00140269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  <w:b/>
        </w:rPr>
        <w:tab/>
      </w:r>
    </w:p>
    <w:p w:rsidR="00140269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</w:p>
    <w:p w:rsidR="00A00260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140269" w:rsidRDefault="00A00260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</w:t>
      </w:r>
      <w:r w:rsidR="00140269" w:rsidRPr="00C15BA5">
        <w:rPr>
          <w:rFonts w:ascii="Arial" w:hAnsi="Arial" w:cs="Arial"/>
          <w:b/>
        </w:rPr>
        <w:t xml:space="preserve">Załącznik nr </w:t>
      </w:r>
      <w:r w:rsidR="00140269">
        <w:rPr>
          <w:rFonts w:ascii="Arial" w:hAnsi="Arial" w:cs="Arial"/>
          <w:b/>
        </w:rPr>
        <w:t>3 do ogłoszenia</w:t>
      </w:r>
    </w:p>
    <w:p w:rsidR="00140269" w:rsidRPr="00C15BA5" w:rsidRDefault="00140269" w:rsidP="00140269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140269" w:rsidRPr="00C15BA5" w:rsidRDefault="00140269" w:rsidP="00140269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140269" w:rsidRPr="00C15BA5" w:rsidRDefault="00140269" w:rsidP="00140269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140269" w:rsidRPr="00C15BA5" w:rsidRDefault="00140269" w:rsidP="00140269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5" w:history="1">
        <w:r w:rsidRPr="00C15BA5">
          <w:rPr>
            <w:rStyle w:val="Hipercze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140269" w:rsidRPr="00C15BA5" w:rsidRDefault="00140269" w:rsidP="00140269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140269" w:rsidRPr="00C15BA5" w:rsidRDefault="00140269" w:rsidP="00140269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140269" w:rsidRPr="00C15BA5" w:rsidRDefault="00140269" w:rsidP="00140269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6" w:history="1">
        <w:r w:rsidRPr="00C15BA5">
          <w:rPr>
            <w:rStyle w:val="Hipercze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140269" w:rsidRDefault="00140269" w:rsidP="00140269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                                                                               </w:t>
      </w:r>
      <w:r w:rsidR="00DA548B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Z</w:t>
      </w:r>
      <w:r w:rsidRPr="00C15BA5">
        <w:rPr>
          <w:rFonts w:ascii="Arial" w:hAnsi="Arial" w:cs="Arial"/>
          <w:b/>
        </w:rPr>
        <w:t xml:space="preserve">ałącznik nr </w:t>
      </w:r>
      <w:r>
        <w:rPr>
          <w:rFonts w:ascii="Arial" w:hAnsi="Arial" w:cs="Arial"/>
          <w:b/>
        </w:rPr>
        <w:t>4</w:t>
      </w:r>
      <w:r w:rsidRPr="00174C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ogłoszenia</w:t>
      </w:r>
    </w:p>
    <w:p w:rsidR="00140269" w:rsidRPr="00C15BA5" w:rsidRDefault="00140269" w:rsidP="00140269">
      <w:pPr>
        <w:jc w:val="right"/>
        <w:rPr>
          <w:rFonts w:ascii="Arial" w:hAnsi="Arial" w:cs="Arial"/>
          <w:b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140269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140269" w:rsidRPr="006D4093" w:rsidRDefault="00140269" w:rsidP="00140269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 celu związanym z prowadzonym przetargiem o</w:t>
      </w:r>
      <w:r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nr</w:t>
      </w:r>
      <w:r w:rsidRPr="006D4093">
        <w:rPr>
          <w:rStyle w:val="lscontrol--valign"/>
          <w:rFonts w:ascii="Arial" w:hAnsi="Arial" w:cs="Arial"/>
          <w:b/>
        </w:rPr>
        <w:t>:</w:t>
      </w:r>
      <w:r>
        <w:rPr>
          <w:rStyle w:val="lscontrol--valign"/>
          <w:rFonts w:ascii="Arial" w:hAnsi="Arial" w:cs="Arial"/>
          <w:b/>
        </w:rPr>
        <w:t xml:space="preserve"> </w:t>
      </w:r>
      <w:r>
        <w:rPr>
          <w:rStyle w:val="lscontrol--valign"/>
          <w:rFonts w:ascii="Arial" w:hAnsi="Arial" w:cs="Arial"/>
        </w:rPr>
        <w:t>4100/JW00/30/KZ/……………………/4100/JW00/30/KZ/2020/……………………………</w:t>
      </w:r>
      <w:r w:rsidRPr="006D4093">
        <w:rPr>
          <w:rStyle w:val="lscontrol--valign"/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 xml:space="preserve">na dostawę  </w:t>
      </w: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Pr="006D4093">
        <w:rPr>
          <w:rFonts w:ascii="Arial" w:hAnsi="Arial" w:cs="Arial"/>
        </w:rPr>
        <w:t xml:space="preserve"> dla Elektrowni Enea Połaniec S.A.</w:t>
      </w:r>
    </w:p>
    <w:p w:rsidR="00140269" w:rsidRPr="003879C9" w:rsidRDefault="00140269" w:rsidP="0014026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140269" w:rsidRPr="00C15BA5" w:rsidRDefault="00140269" w:rsidP="00140269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rPr>
          <w:rFonts w:ascii="Arial" w:hAnsi="Arial" w:cs="Arial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140269" w:rsidRPr="00283DA1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DA548B" w:rsidRPr="00DA548B" w:rsidRDefault="00140269" w:rsidP="00DA548B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DA548B">
        <w:rPr>
          <w:rFonts w:ascii="Arial" w:hAnsi="Arial" w:cs="Aria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  <w:bookmarkStart w:id="0" w:name="_OGÓLNE_WARUNKI_ZAKUPU"/>
      <w:bookmarkEnd w:id="0"/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140269" w:rsidP="00DA548B">
      <w:pPr>
        <w:pStyle w:val="Akapitzlist"/>
        <w:rPr>
          <w:rFonts w:ascii="Arial" w:hAnsi="Arial" w:cs="Arial"/>
        </w:rPr>
      </w:pPr>
      <w:r w:rsidRPr="00DA548B">
        <w:rPr>
          <w:rFonts w:ascii="Arial" w:hAnsi="Arial" w:cs="Arial"/>
        </w:rPr>
        <w:t xml:space="preserve">   </w:t>
      </w: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140269" w:rsidRPr="00DA548B" w:rsidRDefault="00DA548B" w:rsidP="00DA548B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</w:t>
      </w:r>
      <w:r w:rsidR="00140269" w:rsidRPr="00DA548B">
        <w:rPr>
          <w:rFonts w:ascii="Arial" w:hAnsi="Arial" w:cs="Arial"/>
        </w:rPr>
        <w:t xml:space="preserve"> Z</w:t>
      </w:r>
      <w:r w:rsidR="00140269" w:rsidRPr="00DA548B">
        <w:rPr>
          <w:rFonts w:ascii="Arial" w:hAnsi="Arial" w:cs="Arial"/>
          <w:b/>
        </w:rPr>
        <w:t xml:space="preserve">ałącznik nr 5 do ogłoszenia </w:t>
      </w:r>
    </w:p>
    <w:p w:rsidR="006D2A40" w:rsidRPr="00075FBF" w:rsidRDefault="006D2A40" w:rsidP="006D2A40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NZ/………/M/4100/90000…………../5000……………/2020</w:t>
      </w:r>
    </w:p>
    <w:p w:rsidR="006D2A40" w:rsidRDefault="006D2A40" w:rsidP="006D2A40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6D2A40" w:rsidRPr="00184840" w:rsidRDefault="006D2A40" w:rsidP="006D2A40">
      <w:pPr>
        <w:spacing w:after="0" w:line="360" w:lineRule="auto"/>
        <w:jc w:val="both"/>
        <w:rPr>
          <w:bCs/>
          <w:color w:val="595959"/>
          <w:lang w:eastAsia="pl-PL"/>
        </w:rPr>
      </w:pPr>
      <w:r w:rsidRPr="00184840">
        <w:rPr>
          <w:bCs/>
          <w:color w:val="595959"/>
          <w:lang w:eastAsia="pl-PL"/>
        </w:rPr>
        <w:t xml:space="preserve">zawarta w Zawadzie w dniu …………………...2020 roku, pomiędzy: </w:t>
      </w:r>
    </w:p>
    <w:p w:rsidR="006D2A40" w:rsidRPr="00184840" w:rsidRDefault="006D2A40" w:rsidP="006D2A40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184840">
        <w:rPr>
          <w:rFonts w:cs="Calibri"/>
          <w:iCs/>
          <w:kern w:val="20"/>
          <w:lang w:eastAsia="pl-PL"/>
        </w:rPr>
        <w:t>Enea Elektrownia Połaniec Spółka Akcyjna (skrót firmy: Enea</w:t>
      </w:r>
      <w:r>
        <w:rPr>
          <w:rFonts w:cs="Calibri"/>
          <w:iCs/>
          <w:kern w:val="20"/>
          <w:lang w:eastAsia="pl-PL"/>
        </w:rPr>
        <w:t xml:space="preserve"> Elektrownia</w:t>
      </w:r>
      <w:r w:rsidRPr="00184840">
        <w:rPr>
          <w:rFonts w:cs="Calibri"/>
          <w:iCs/>
          <w:kern w:val="20"/>
          <w:lang w:eastAsia="pl-PL"/>
        </w:rPr>
        <w:t xml:space="preserve"> Połaniec S.A.) z siedzibą: Zawada 26, 28-230 Połaniec, zarejestrowaną pod numerem KRS 0000053769 przez Sąd Rejonowy w Kielcach, X Wydział Gospodarczy Krajowego Rejestru Sądowego, kapitał zakładowy 713 500 000 zł w całości wpłacony, NIP: 866-00-01-429, zwaną dalej „Zamawiającym”, którego reprezentują:</w:t>
      </w:r>
    </w:p>
    <w:p w:rsidR="006D2A40" w:rsidRPr="000A65BE" w:rsidRDefault="006D2A40" w:rsidP="006D2A40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Krzysztof Pawełek   - </w:t>
      </w:r>
      <w:r>
        <w:rPr>
          <w:rFonts w:eastAsia="Times New Roman" w:cs="Calibri"/>
        </w:rPr>
        <w:t>Wiceprezes ds. Technicznych</w:t>
      </w:r>
    </w:p>
    <w:p w:rsidR="006D2A40" w:rsidRPr="00184840" w:rsidRDefault="006D2A40" w:rsidP="006D2A40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  <w:b/>
        </w:rPr>
        <w:t xml:space="preserve">Mirosław Jabłoński </w:t>
      </w:r>
      <w:r w:rsidRPr="00184840">
        <w:rPr>
          <w:rFonts w:eastAsia="Times New Roman" w:cs="Calibri"/>
        </w:rPr>
        <w:t>- Prokurent</w:t>
      </w:r>
    </w:p>
    <w:p w:rsidR="006D2A40" w:rsidRPr="00184840" w:rsidRDefault="006D2A40" w:rsidP="006D2A40">
      <w:pPr>
        <w:spacing w:after="0"/>
        <w:jc w:val="both"/>
        <w:rPr>
          <w:rFonts w:cs="Calibri"/>
          <w:b/>
        </w:rPr>
      </w:pPr>
      <w:r w:rsidRPr="00184840">
        <w:rPr>
          <w:rFonts w:cs="Calibri"/>
          <w:b/>
        </w:rPr>
        <w:t>a</w:t>
      </w:r>
    </w:p>
    <w:p w:rsidR="006D2A40" w:rsidRPr="00184840" w:rsidRDefault="006D2A40" w:rsidP="006D2A40">
      <w:pPr>
        <w:spacing w:before="120" w:after="120"/>
        <w:jc w:val="both"/>
        <w:rPr>
          <w:rFonts w:cs="Calibri"/>
        </w:rPr>
      </w:pPr>
      <w:r w:rsidRPr="00184840"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ul…………………………………….,……………………………, wpisaną do Rejestru Przedsiębiorców Krajowego Rejestru Sądowego, prowadzonego przez Sąd Rejonowy dla ………………………………………….. , XI Wydział Gospodarczy Krajowego Rejestru Sądowego, pod numerem KRS……………………………….., (NIP: …………………….), kapitał zakładowy …………………………….. PLN zwany dalej „</w:t>
      </w:r>
      <w:r w:rsidRPr="00184840">
        <w:rPr>
          <w:rFonts w:cs="Calibri"/>
          <w:b/>
          <w:iCs/>
          <w:kern w:val="20"/>
          <w:lang w:eastAsia="pl-PL"/>
        </w:rPr>
        <w:t>Dostawcą</w:t>
      </w:r>
      <w:r w:rsidRPr="00184840">
        <w:rPr>
          <w:rFonts w:cs="Calibri"/>
          <w:iCs/>
          <w:kern w:val="20"/>
          <w:lang w:eastAsia="pl-PL"/>
        </w:rPr>
        <w:t xml:space="preserve">” reprezentowanym przez: </w:t>
      </w:r>
    </w:p>
    <w:p w:rsidR="006D2A40" w:rsidRPr="00184840" w:rsidRDefault="006D2A40" w:rsidP="006D2A40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6D2A40" w:rsidRPr="00184840" w:rsidRDefault="006D2A40" w:rsidP="006D2A40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……………………………………………………………………………………………………………………………………………………………</w:t>
      </w:r>
    </w:p>
    <w:p w:rsidR="006D2A40" w:rsidRPr="00184840" w:rsidRDefault="006D2A40" w:rsidP="006D2A40">
      <w:pPr>
        <w:spacing w:after="120"/>
        <w:rPr>
          <w:rFonts w:cs="Calibri"/>
        </w:rPr>
      </w:pPr>
      <w:r>
        <w:rPr>
          <w:rFonts w:cs="Calibri"/>
        </w:rPr>
        <w:t>Zamawiający oraz Dostawcą</w:t>
      </w:r>
      <w:r w:rsidRPr="00184840">
        <w:rPr>
          <w:rFonts w:cs="Calibri"/>
        </w:rPr>
        <w:t xml:space="preserve"> będą dalej łącznie zwani „</w:t>
      </w:r>
      <w:r w:rsidRPr="00184840">
        <w:rPr>
          <w:rFonts w:cs="Calibri"/>
          <w:b/>
        </w:rPr>
        <w:t>Stronami</w:t>
      </w:r>
      <w:r w:rsidRPr="00184840">
        <w:rPr>
          <w:rFonts w:cs="Calibri"/>
        </w:rPr>
        <w:t>”.</w:t>
      </w:r>
    </w:p>
    <w:p w:rsidR="006D2A40" w:rsidRPr="00184840" w:rsidRDefault="006D2A40" w:rsidP="006D2A40">
      <w:pPr>
        <w:spacing w:after="120"/>
        <w:rPr>
          <w:rFonts w:cs="Calibri"/>
        </w:rPr>
      </w:pPr>
      <w:r w:rsidRPr="00184840">
        <w:rPr>
          <w:rFonts w:cs="Calibri"/>
        </w:rPr>
        <w:t>Na wstępie Strony stwierdziły, co następuje:</w:t>
      </w:r>
    </w:p>
    <w:p w:rsidR="006D2A40" w:rsidRPr="00184840" w:rsidRDefault="006D2A40" w:rsidP="006D2A40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i/>
          <w:szCs w:val="22"/>
        </w:rPr>
      </w:pPr>
      <w:r>
        <w:rPr>
          <w:rFonts w:asciiTheme="minorHAnsi" w:hAnsiTheme="minorHAnsi" w:cs="Calibri"/>
          <w:szCs w:val="22"/>
        </w:rPr>
        <w:t>Dostawca</w:t>
      </w:r>
      <w:r w:rsidRPr="00184840">
        <w:rPr>
          <w:rFonts w:asciiTheme="minorHAnsi" w:hAnsiTheme="minorHAnsi" w:cs="Calibri"/>
          <w:szCs w:val="22"/>
        </w:rPr>
        <w:t xml:space="preserve">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6D2A40" w:rsidRPr="00184840" w:rsidRDefault="006D2A40" w:rsidP="006D2A40">
      <w:pPr>
        <w:pStyle w:val="Akapitzlist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Dostawca</w:t>
      </w:r>
      <w:r w:rsidRPr="00184840">
        <w:rPr>
          <w:rFonts w:asciiTheme="minorHAnsi" w:hAnsiTheme="minorHAnsi" w:cs="Calibri"/>
          <w:sz w:val="22"/>
          <w:szCs w:val="22"/>
        </w:rPr>
        <w:t xml:space="preserve">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6D2A40" w:rsidRPr="00184840" w:rsidRDefault="006D2A40" w:rsidP="006D2A40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6D2A40" w:rsidRPr="00184840" w:rsidRDefault="006D2A40" w:rsidP="006D2A40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17" w:history="1">
        <w:r w:rsidRPr="00184840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6D2A40" w:rsidRDefault="006D2A40" w:rsidP="006D2A4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             </w:t>
      </w:r>
      <w:r>
        <w:rPr>
          <w:rFonts w:asciiTheme="minorHAnsi" w:hAnsiTheme="minorHAnsi" w:cs="Calibri"/>
          <w:szCs w:val="22"/>
        </w:rPr>
        <w:t xml:space="preserve"> </w:t>
      </w:r>
      <w:r w:rsidRPr="00184840">
        <w:rPr>
          <w:rFonts w:asciiTheme="minorHAnsi" w:hAnsiTheme="minorHAnsi" w:cs="Calibri"/>
          <w:szCs w:val="22"/>
        </w:rPr>
        <w:t xml:space="preserve"> OWZT oraz że akceptuje ich brzmienie. W przypadku rozbieżności między zapisami Umowy a </w:t>
      </w:r>
    </w:p>
    <w:p w:rsidR="006D2A40" w:rsidRDefault="006D2A40" w:rsidP="006D2A4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lastRenderedPageBreak/>
        <w:t xml:space="preserve">               </w:t>
      </w:r>
      <w:r w:rsidRPr="00184840">
        <w:rPr>
          <w:rFonts w:asciiTheme="minorHAnsi" w:hAnsiTheme="minorHAnsi" w:cs="Calibri"/>
          <w:szCs w:val="22"/>
        </w:rPr>
        <w:t>OWZT, pierwszeństwo mają zapisy Umowy, zaś w pozostałym zakresie obowiązują OWZT.</w:t>
      </w:r>
    </w:p>
    <w:p w:rsidR="006D2A40" w:rsidRPr="005936D8" w:rsidRDefault="006D2A40" w:rsidP="006D2A40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76" w:lineRule="auto"/>
        <w:rPr>
          <w:rFonts w:asciiTheme="minorHAnsi" w:hAnsiTheme="minorHAnsi" w:cs="Arial"/>
          <w:szCs w:val="22"/>
        </w:rPr>
      </w:pPr>
      <w:r w:rsidRPr="005936D8">
        <w:rPr>
          <w:rFonts w:asciiTheme="minorHAnsi" w:hAnsiTheme="minorHAnsi" w:cs="Arial"/>
          <w:szCs w:val="22"/>
        </w:rPr>
        <w:t>Dostawca oświadcza że nie posiada powiązań z Zamawiającym, które prowadzą lub mogłyby prowadzić do braku Niezależności lub Konfliktu Interesów w związku z realizacją p</w:t>
      </w:r>
      <w:r>
        <w:rPr>
          <w:rFonts w:asciiTheme="minorHAnsi" w:hAnsiTheme="minorHAnsi" w:cs="Arial"/>
          <w:szCs w:val="22"/>
        </w:rPr>
        <w:t>rzedmiotu Umowy przez Dostawcę.</w:t>
      </w:r>
    </w:p>
    <w:p w:rsidR="006D2A40" w:rsidRPr="00A00260" w:rsidRDefault="006D2A40" w:rsidP="006D2A40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Style w:val="Hipercze"/>
          <w:rFonts w:asciiTheme="minorHAnsi" w:hAnsiTheme="minorHAnsi" w:cstheme="minorHAnsi"/>
          <w:color w:val="auto"/>
          <w:szCs w:val="22"/>
          <w:u w:val="none"/>
        </w:rPr>
      </w:pPr>
      <w:r>
        <w:rPr>
          <w:rFonts w:asciiTheme="minorHAnsi" w:hAnsiTheme="minorHAnsi" w:cstheme="minorHAnsi"/>
        </w:rPr>
        <w:t>Dost</w:t>
      </w:r>
      <w:r w:rsidRPr="004824DB">
        <w:rPr>
          <w:rFonts w:asciiTheme="minorHAnsi" w:hAnsiTheme="minorHAnsi" w:cstheme="minorHAnsi"/>
        </w:rPr>
        <w:t xml:space="preserve">awca oświadcza i zapewnia, że zapoznał się i będzie przestrzegał postanowień </w:t>
      </w:r>
      <w:r w:rsidRPr="004824DB">
        <w:rPr>
          <w:rFonts w:asciiTheme="minorHAnsi" w:hAnsiTheme="minorHAnsi" w:cstheme="minorHAnsi"/>
          <w:color w:val="1F497D"/>
        </w:rPr>
        <w:t xml:space="preserve">Kodeksu Kontrahentów Grupy ENEA dostępnego na stronie: </w:t>
      </w:r>
      <w:hyperlink r:id="rId18" w:history="1">
        <w:r w:rsidRPr="004824DB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https://10.125.13.101/grupaenea/o_grupie/enea-polaniec/zamowienia/dokumenty-dla-wykonawcow/zalacznik-nr-1-kodeks-kontrahentow-grupy-enea-informacja-dla-kontrahentow.pdf?t=1588858520</w:t>
        </w:r>
      </w:hyperlink>
    </w:p>
    <w:p w:rsidR="006D2A40" w:rsidRPr="00380449" w:rsidRDefault="006D2A40" w:rsidP="006D2A40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76" w:lineRule="auto"/>
        <w:rPr>
          <w:rFonts w:asciiTheme="minorHAnsi" w:hAnsiTheme="minorHAnsi" w:cs="Arial"/>
          <w:szCs w:val="22"/>
        </w:rPr>
      </w:pPr>
      <w:r w:rsidRPr="00272505">
        <w:rPr>
          <w:rFonts w:asciiTheme="minorHAnsi" w:hAnsiTheme="minorHAnsi" w:cstheme="minorHAnsi"/>
          <w:bCs/>
          <w:szCs w:val="22"/>
        </w:rPr>
        <w:t xml:space="preserve">Wszelkie terminy pisane w Umowie wielką literą, które nie zostały w niej zdefiniowane, mają znaczenie przypisane im w </w:t>
      </w:r>
      <w:r>
        <w:rPr>
          <w:rFonts w:asciiTheme="minorHAnsi" w:hAnsiTheme="minorHAnsi"/>
          <w:szCs w:val="22"/>
        </w:rPr>
        <w:t>OWZT</w:t>
      </w:r>
      <w:r w:rsidRPr="00272505">
        <w:rPr>
          <w:rFonts w:asciiTheme="minorHAnsi" w:hAnsiTheme="minorHAnsi" w:cstheme="minorHAnsi"/>
          <w:bCs/>
          <w:szCs w:val="22"/>
        </w:rPr>
        <w:t xml:space="preserve">. </w:t>
      </w:r>
    </w:p>
    <w:p w:rsidR="006D2A40" w:rsidRPr="00A00260" w:rsidRDefault="006D2A40" w:rsidP="006D2A4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76" w:lineRule="auto"/>
        <w:ind w:left="720"/>
        <w:rPr>
          <w:rFonts w:asciiTheme="minorHAnsi" w:hAnsiTheme="minorHAnsi" w:cs="Arial"/>
          <w:szCs w:val="22"/>
        </w:rPr>
      </w:pPr>
    </w:p>
    <w:p w:rsidR="006D2A40" w:rsidRPr="00184840" w:rsidRDefault="006D2A40" w:rsidP="006D2A40">
      <w:pPr>
        <w:keepNext/>
        <w:keepLines/>
        <w:widowControl w:val="0"/>
        <w:spacing w:before="120" w:after="120"/>
        <w:rPr>
          <w:rFonts w:cs="Calibri"/>
          <w:b/>
        </w:rPr>
      </w:pPr>
      <w:r w:rsidRPr="00184840">
        <w:rPr>
          <w:rFonts w:cs="Calibri"/>
          <w:b/>
        </w:rPr>
        <w:t>W związku z powyższym Strony ustaliły, co następuje:</w:t>
      </w:r>
    </w:p>
    <w:p w:rsidR="006D2A40" w:rsidRPr="00BD76AD" w:rsidRDefault="006D2A40" w:rsidP="006D2A40">
      <w:pPr>
        <w:pStyle w:val="Nagwek1"/>
        <w:keepLines/>
        <w:widowControl w:val="0"/>
        <w:numPr>
          <w:ilvl w:val="3"/>
          <w:numId w:val="33"/>
        </w:numPr>
        <w:spacing w:before="0" w:after="0" w:line="360" w:lineRule="auto"/>
        <w:ind w:left="567"/>
        <w:rPr>
          <w:rFonts w:asciiTheme="minorHAnsi" w:eastAsia="Calibri" w:hAnsiTheme="minorHAnsi" w:cs="Calibri"/>
          <w:bCs w:val="0"/>
          <w:caps w:val="0"/>
          <w:kern w:val="0"/>
          <w:szCs w:val="22"/>
          <w:lang w:val="pl-PL" w:eastAsia="pl-PL"/>
        </w:rPr>
      </w:pPr>
      <w:r w:rsidRPr="00BD76AD">
        <w:rPr>
          <w:rFonts w:asciiTheme="minorHAnsi" w:eastAsia="Calibri" w:hAnsiTheme="minorHAnsi" w:cs="Calibri"/>
          <w:bCs w:val="0"/>
          <w:caps w:val="0"/>
          <w:kern w:val="0"/>
          <w:szCs w:val="22"/>
          <w:lang w:val="pl-PL" w:eastAsia="pl-PL"/>
        </w:rPr>
        <w:t>PRZEDMIOT UMOWY</w:t>
      </w:r>
    </w:p>
    <w:p w:rsidR="002B4FFB" w:rsidRDefault="006D2A40" w:rsidP="002B4FFB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29214D">
        <w:rPr>
          <w:rFonts w:asciiTheme="minorHAnsi" w:eastAsia="Calibri" w:hAnsiTheme="minorHAnsi"/>
          <w:lang w:val="pl-PL"/>
        </w:rPr>
        <w:t xml:space="preserve">1.1.Zamawiający zamawia, a Dostawca przyjmuje do realizacji </w:t>
      </w:r>
      <w:r w:rsidRPr="0029214D">
        <w:rPr>
          <w:rFonts w:asciiTheme="minorHAnsi" w:hAnsiTheme="minorHAnsi" w:cstheme="minorHAnsi"/>
          <w:lang w:val="pl-PL"/>
        </w:rPr>
        <w:t xml:space="preserve">dostawę </w:t>
      </w:r>
      <w:r>
        <w:rPr>
          <w:rFonts w:asciiTheme="minorHAnsi" w:hAnsiTheme="minorHAnsi" w:cstheme="minorHAnsi"/>
          <w:szCs w:val="22"/>
          <w:lang w:val="pl-PL"/>
        </w:rPr>
        <w:t xml:space="preserve">pomp typu GALA </w:t>
      </w:r>
      <w:r w:rsidR="002B4FFB">
        <w:rPr>
          <w:rFonts w:asciiTheme="minorHAnsi" w:hAnsiTheme="minorHAnsi" w:cstheme="minorHAnsi"/>
          <w:szCs w:val="22"/>
          <w:lang w:val="pl-PL"/>
        </w:rPr>
        <w:t xml:space="preserve">         </w:t>
      </w:r>
    </w:p>
    <w:p w:rsidR="006D2A40" w:rsidRPr="000C0190" w:rsidRDefault="002B4FFB" w:rsidP="002B4FFB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Bid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 xml:space="preserve">       </w:t>
      </w:r>
      <w:bookmarkStart w:id="1" w:name="_GoBack"/>
      <w:bookmarkEnd w:id="1"/>
      <w:r w:rsidR="006D2A40">
        <w:rPr>
          <w:rFonts w:asciiTheme="minorHAnsi" w:hAnsiTheme="minorHAnsi"/>
          <w:szCs w:val="22"/>
          <w:lang w:val="pl-PL"/>
        </w:rPr>
        <w:t>zgodnie z poniższą specyfikacją</w:t>
      </w:r>
      <w:r w:rsidR="006D2A40" w:rsidRPr="000C0190">
        <w:rPr>
          <w:rFonts w:asciiTheme="minorHAnsi" w:hAnsiTheme="minorHAnsi"/>
          <w:szCs w:val="22"/>
          <w:lang w:val="pl-PL"/>
        </w:rPr>
        <w:t xml:space="preserve"> - </w:t>
      </w:r>
      <w:r w:rsidR="006D2A40" w:rsidRPr="007833C6">
        <w:rPr>
          <w:rFonts w:asciiTheme="minorHAnsi" w:hAnsiTheme="minorHAnsi"/>
          <w:szCs w:val="22"/>
          <w:lang w:val="pl-PL"/>
        </w:rPr>
        <w:t>dalej:   „Towar”</w:t>
      </w:r>
      <w:r w:rsidR="006D2A40">
        <w:rPr>
          <w:rFonts w:asciiTheme="minorHAnsi" w:hAnsiTheme="minorHAnsi"/>
          <w:szCs w:val="22"/>
          <w:lang w:val="pl-PL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1275"/>
        <w:gridCol w:w="567"/>
        <w:gridCol w:w="567"/>
      </w:tblGrid>
      <w:tr w:rsidR="006D2A40" w:rsidRPr="00B14F2C" w:rsidTr="00A628BD">
        <w:trPr>
          <w:trHeight w:val="780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6D2A40" w:rsidRPr="003F7B74" w:rsidRDefault="006D2A40" w:rsidP="00A628BD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3F7B74"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1275" w:type="dxa"/>
            <w:vAlign w:val="center"/>
          </w:tcPr>
          <w:p w:rsidR="006D2A40" w:rsidRPr="003F7B74" w:rsidRDefault="006D2A40" w:rsidP="00A628BD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3F7B74">
              <w:rPr>
                <w:rFonts w:eastAsia="Times New Roman" w:cs="Calibri"/>
                <w:bCs/>
                <w:lang w:eastAsia="pl-PL"/>
              </w:rPr>
              <w:t>Indeks Zamawiającego</w:t>
            </w:r>
          </w:p>
        </w:tc>
        <w:tc>
          <w:tcPr>
            <w:tcW w:w="567" w:type="dxa"/>
            <w:vAlign w:val="center"/>
          </w:tcPr>
          <w:p w:rsidR="006D2A40" w:rsidRPr="003F7B74" w:rsidRDefault="006D2A40" w:rsidP="00A628BD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3F7B74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D2A40" w:rsidRPr="003F7B74" w:rsidRDefault="006D2A40" w:rsidP="00A628BD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3F7B74">
              <w:rPr>
                <w:rFonts w:eastAsia="Times New Roman" w:cs="Calibri"/>
                <w:bCs/>
                <w:lang w:eastAsia="pl-PL"/>
              </w:rPr>
              <w:t xml:space="preserve">        Ilość </w:t>
            </w:r>
          </w:p>
        </w:tc>
      </w:tr>
      <w:tr w:rsidR="006D2A40" w:rsidRPr="003C57A0" w:rsidTr="00A628BD">
        <w:trPr>
          <w:trHeight w:val="332"/>
        </w:trPr>
        <w:tc>
          <w:tcPr>
            <w:tcW w:w="6663" w:type="dxa"/>
            <w:shd w:val="clear" w:color="auto" w:fill="auto"/>
            <w:noWrap/>
            <w:vAlign w:val="center"/>
          </w:tcPr>
          <w:p w:rsidR="006D2A40" w:rsidRPr="00D16260" w:rsidRDefault="006D2A40" w:rsidP="00A628BD">
            <w:pPr>
              <w:pStyle w:val="Nagwek3"/>
              <w:numPr>
                <w:ilvl w:val="0"/>
                <w:numId w:val="0"/>
              </w:numPr>
              <w:rPr>
                <w:rStyle w:val="FontStyle12"/>
                <w:lang w:val="pl-PL"/>
              </w:rPr>
            </w:pPr>
            <w:r w:rsidRPr="00D16260">
              <w:rPr>
                <w:rStyle w:val="FontStyle12"/>
                <w:lang w:val="pl-PL"/>
              </w:rPr>
              <w:t>1.1.1.Pompa Gala 1601NPE900UA103000</w:t>
            </w:r>
          </w:p>
          <w:p w:rsidR="006D2A40" w:rsidRDefault="006D2A40" w:rsidP="00A628BD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Opis techniczny:</w:t>
            </w:r>
          </w:p>
          <w:p w:rsidR="006D2A40" w:rsidRDefault="006D2A40" w:rsidP="00A628BD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Style w:val="FontStyle21"/>
              </w:rPr>
            </w:pPr>
            <w:r>
              <w:rPr>
                <w:rFonts w:cs="Arial"/>
                <w:i/>
              </w:rPr>
              <w:t xml:space="preserve"> </w:t>
            </w:r>
            <w:r w:rsidRPr="00235834">
              <w:rPr>
                <w:rStyle w:val="FontStyle21"/>
                <w:rFonts w:asciiTheme="minorHAnsi" w:hAnsiTheme="minorHAnsi"/>
                <w:sz w:val="22"/>
                <w:szCs w:val="22"/>
              </w:rPr>
              <w:t xml:space="preserve">Elektromagnetyczna pompa dozująca </w:t>
            </w:r>
            <w:r>
              <w:rPr>
                <w:rStyle w:val="FontStyle21"/>
                <w:rFonts w:asciiTheme="minorHAnsi" w:hAnsiTheme="minorHAnsi"/>
                <w:sz w:val="22"/>
                <w:szCs w:val="22"/>
              </w:rPr>
              <w:t xml:space="preserve"> </w:t>
            </w:r>
            <w:r w:rsidRPr="00235834">
              <w:rPr>
                <w:rStyle w:val="FontStyle21"/>
                <w:rFonts w:asciiTheme="minorHAnsi" w:hAnsiTheme="minorHAnsi"/>
                <w:sz w:val="22"/>
                <w:szCs w:val="22"/>
              </w:rPr>
              <w:t xml:space="preserve">Gamma/L wydajność 0,59 l/h </w:t>
            </w:r>
            <w:r>
              <w:rPr>
                <w:rStyle w:val="FontStyle21"/>
                <w:rFonts w:asciiTheme="minorHAnsi" w:hAnsiTheme="minorHAnsi"/>
                <w:sz w:val="22"/>
                <w:szCs w:val="22"/>
              </w:rPr>
              <w:t xml:space="preserve"> p</w:t>
            </w:r>
            <w:r w:rsidRPr="00235834">
              <w:rPr>
                <w:rStyle w:val="FontStyle21"/>
                <w:rFonts w:asciiTheme="minorHAnsi" w:hAnsiTheme="minorHAnsi"/>
                <w:sz w:val="22"/>
                <w:szCs w:val="22"/>
              </w:rPr>
              <w:t xml:space="preserve">rzy </w:t>
            </w:r>
            <w:r>
              <w:rPr>
                <w:rStyle w:val="FontStyle21"/>
                <w:rFonts w:asciiTheme="minorHAnsi" w:hAnsiTheme="minorHAnsi"/>
                <w:sz w:val="22"/>
                <w:szCs w:val="22"/>
              </w:rPr>
              <w:t xml:space="preserve"> </w:t>
            </w:r>
            <w:r w:rsidRPr="00235834">
              <w:rPr>
                <w:rStyle w:val="FontStyle21"/>
                <w:rFonts w:asciiTheme="minorHAnsi" w:hAnsiTheme="minorHAnsi"/>
                <w:sz w:val="22"/>
                <w:szCs w:val="22"/>
              </w:rPr>
              <w:t xml:space="preserve">16 bar, przyłącza </w:t>
            </w:r>
            <w:proofErr w:type="spellStart"/>
            <w:r w:rsidRPr="00235834">
              <w:rPr>
                <w:rStyle w:val="FontStyle21"/>
                <w:rFonts w:asciiTheme="minorHAnsi" w:hAnsiTheme="minorHAnsi"/>
                <w:sz w:val="22"/>
                <w:szCs w:val="22"/>
              </w:rPr>
              <w:t>std</w:t>
            </w:r>
            <w:proofErr w:type="spellEnd"/>
            <w:r w:rsidRPr="00235834">
              <w:rPr>
                <w:rStyle w:val="FontStyle21"/>
                <w:rFonts w:asciiTheme="minorHAnsi" w:hAnsiTheme="minorHAnsi"/>
                <w:sz w:val="22"/>
                <w:szCs w:val="22"/>
              </w:rPr>
              <w:t xml:space="preserve">. 6x4 materiał </w:t>
            </w:r>
            <w:r>
              <w:rPr>
                <w:rStyle w:val="FontStyle21"/>
                <w:rFonts w:asciiTheme="minorHAnsi" w:hAnsiTheme="minorHAnsi"/>
                <w:sz w:val="22"/>
                <w:szCs w:val="22"/>
              </w:rPr>
              <w:t xml:space="preserve"> </w:t>
            </w:r>
            <w:r w:rsidRPr="00235834">
              <w:rPr>
                <w:rStyle w:val="FontStyle21"/>
                <w:rFonts w:asciiTheme="minorHAnsi" w:hAnsiTheme="minorHAnsi"/>
                <w:sz w:val="22"/>
                <w:szCs w:val="22"/>
              </w:rPr>
              <w:t xml:space="preserve">głowicy: </w:t>
            </w:r>
            <w:r w:rsidRPr="00235834">
              <w:rPr>
                <w:rStyle w:val="FontStyle21"/>
                <w:rFonts w:asciiTheme="minorHAnsi" w:hAnsiTheme="minorHAnsi"/>
                <w:sz w:val="22"/>
                <w:szCs w:val="22"/>
                <w:lang w:val="it-IT"/>
              </w:rPr>
              <w:t xml:space="preserve">Plexiglas </w:t>
            </w:r>
            <w:r w:rsidRPr="00235834">
              <w:rPr>
                <w:rStyle w:val="FontStyle21"/>
                <w:rFonts w:asciiTheme="minorHAnsi" w:hAnsiTheme="minorHAnsi"/>
                <w:sz w:val="22"/>
                <w:szCs w:val="22"/>
              </w:rPr>
              <w:t xml:space="preserve">/ </w:t>
            </w:r>
            <w:r w:rsidRPr="00235834">
              <w:rPr>
                <w:rStyle w:val="FontStyle21"/>
                <w:rFonts w:asciiTheme="minorHAnsi" w:hAnsiTheme="minorHAnsi"/>
                <w:sz w:val="22"/>
                <w:szCs w:val="22"/>
                <w:lang w:val="it-IT"/>
              </w:rPr>
              <w:t xml:space="preserve">PVC </w:t>
            </w:r>
            <w:r w:rsidRPr="00235834">
              <w:rPr>
                <w:rStyle w:val="FontStyle21"/>
                <w:rFonts w:asciiTheme="minorHAnsi" w:hAnsiTheme="minorHAnsi"/>
                <w:sz w:val="22"/>
                <w:szCs w:val="22"/>
              </w:rPr>
              <w:t xml:space="preserve">uszczelnienia </w:t>
            </w:r>
            <w:r>
              <w:rPr>
                <w:rStyle w:val="FontStyle21"/>
                <w:rFonts w:asciiTheme="minorHAnsi" w:hAnsiTheme="minorHAnsi"/>
                <w:sz w:val="22"/>
                <w:szCs w:val="22"/>
              </w:rPr>
              <w:t xml:space="preserve"> </w:t>
            </w:r>
            <w:r w:rsidRPr="00235834">
              <w:rPr>
                <w:rStyle w:val="FontStyle21"/>
                <w:rFonts w:asciiTheme="minorHAnsi" w:hAnsiTheme="minorHAnsi"/>
                <w:sz w:val="22"/>
                <w:szCs w:val="22"/>
              </w:rPr>
              <w:t xml:space="preserve">EPDM </w:t>
            </w:r>
            <w:r>
              <w:rPr>
                <w:rStyle w:val="FontStyle21"/>
              </w:rPr>
              <w:t xml:space="preserve"> </w:t>
            </w:r>
            <w:proofErr w:type="spellStart"/>
            <w:r w:rsidRPr="00235834">
              <w:rPr>
                <w:rStyle w:val="FontStyle21"/>
                <w:rFonts w:asciiTheme="minorHAnsi" w:hAnsiTheme="minorHAnsi"/>
                <w:sz w:val="22"/>
                <w:szCs w:val="22"/>
              </w:rPr>
              <w:t>samoodgazowująca</w:t>
            </w:r>
            <w:proofErr w:type="spellEnd"/>
            <w:r w:rsidRPr="00235834">
              <w:rPr>
                <w:rStyle w:val="FontStyle21"/>
                <w:rFonts w:asciiTheme="minorHAnsi" w:hAnsiTheme="minorHAnsi"/>
                <w:sz w:val="22"/>
                <w:szCs w:val="22"/>
              </w:rPr>
              <w:t xml:space="preserve"> przyłącza </w:t>
            </w:r>
            <w:r>
              <w:rPr>
                <w:rStyle w:val="FontStyle21"/>
                <w:rFonts w:asciiTheme="minorHAnsi" w:hAnsiTheme="minorHAnsi"/>
                <w:sz w:val="22"/>
                <w:szCs w:val="22"/>
              </w:rPr>
              <w:t xml:space="preserve"> </w:t>
            </w:r>
            <w:r w:rsidRPr="00235834">
              <w:rPr>
                <w:rStyle w:val="FontStyle21"/>
                <w:rFonts w:asciiTheme="minorHAnsi" w:hAnsiTheme="minorHAnsi"/>
                <w:sz w:val="22"/>
                <w:szCs w:val="22"/>
              </w:rPr>
              <w:t>standardowe z logo PM</w:t>
            </w:r>
            <w:r>
              <w:rPr>
                <w:rStyle w:val="FontStyle21"/>
                <w:rFonts w:asciiTheme="minorHAnsi" w:hAnsiTheme="minorHAnsi"/>
                <w:sz w:val="22"/>
                <w:szCs w:val="22"/>
              </w:rPr>
              <w:t xml:space="preserve"> </w:t>
            </w:r>
            <w:r w:rsidRPr="00235834">
              <w:rPr>
                <w:rStyle w:val="FontStyle21"/>
                <w:rFonts w:asciiTheme="minorHAnsi" w:hAnsiTheme="minorHAnsi"/>
                <w:sz w:val="22"/>
                <w:szCs w:val="22"/>
              </w:rPr>
              <w:t xml:space="preserve">zasilacz uniwersalny </w:t>
            </w:r>
          </w:p>
          <w:p w:rsidR="006D2A40" w:rsidRDefault="006D2A40" w:rsidP="00A628BD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Style w:val="FontStyle21"/>
              </w:rPr>
            </w:pPr>
            <w:r w:rsidRPr="00235834">
              <w:rPr>
                <w:rStyle w:val="FontStyle21"/>
                <w:rFonts w:asciiTheme="minorHAnsi" w:hAnsiTheme="minorHAnsi"/>
                <w:sz w:val="22"/>
                <w:szCs w:val="22"/>
              </w:rPr>
              <w:t>100 - 240 V kabel 2m, wtyczka Europa przekaźnik alarmowy N/C bez osprzętu</w:t>
            </w:r>
            <w:r>
              <w:rPr>
                <w:rStyle w:val="FontStyle21"/>
              </w:rPr>
              <w:t xml:space="preserve">. </w:t>
            </w:r>
          </w:p>
          <w:p w:rsidR="006D2A40" w:rsidRDefault="006D2A40" w:rsidP="00A628BD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Style w:val="FontStyle21"/>
              </w:rPr>
            </w:pPr>
            <w:r w:rsidRPr="00235834">
              <w:rPr>
                <w:rStyle w:val="FontStyle21"/>
                <w:rFonts w:asciiTheme="minorHAnsi" w:hAnsiTheme="minorHAnsi"/>
                <w:sz w:val="22"/>
                <w:szCs w:val="22"/>
              </w:rPr>
              <w:t>Manuał + kontakt + mnożnik impulsów + analog</w:t>
            </w:r>
            <w:r>
              <w:rPr>
                <w:rStyle w:val="FontStyle21"/>
                <w:rFonts w:asciiTheme="minorHAnsi" w:hAnsiTheme="minorHAnsi"/>
                <w:sz w:val="22"/>
                <w:szCs w:val="22"/>
              </w:rPr>
              <w:t xml:space="preserve"> </w:t>
            </w:r>
            <w:r w:rsidRPr="00235834">
              <w:rPr>
                <w:rStyle w:val="FontStyle21"/>
                <w:rFonts w:asciiTheme="minorHAnsi" w:hAnsiTheme="minorHAnsi"/>
                <w:sz w:val="22"/>
                <w:szCs w:val="22"/>
              </w:rPr>
              <w:t>bez kontroli dostępu</w:t>
            </w:r>
            <w:r>
              <w:rPr>
                <w:rStyle w:val="FontStyle21"/>
                <w:rFonts w:asciiTheme="minorHAnsi" w:hAnsiTheme="minorHAnsi"/>
                <w:sz w:val="22"/>
                <w:szCs w:val="22"/>
              </w:rPr>
              <w:t xml:space="preserve"> </w:t>
            </w:r>
            <w:r w:rsidRPr="00235834">
              <w:rPr>
                <w:rStyle w:val="FontStyle21"/>
                <w:rFonts w:asciiTheme="minorHAnsi" w:hAnsiTheme="minorHAnsi"/>
                <w:sz w:val="22"/>
                <w:szCs w:val="22"/>
              </w:rPr>
              <w:t xml:space="preserve">kontrola dozowania </w:t>
            </w:r>
            <w:r>
              <w:rPr>
                <w:rStyle w:val="FontStyle21"/>
                <w:rFonts w:asciiTheme="minorHAnsi" w:hAnsiTheme="minorHAnsi"/>
                <w:sz w:val="22"/>
                <w:szCs w:val="22"/>
              </w:rPr>
              <w:t xml:space="preserve"> d</w:t>
            </w:r>
            <w:r w:rsidRPr="00235834">
              <w:rPr>
                <w:rStyle w:val="FontStyle21"/>
                <w:rFonts w:asciiTheme="minorHAnsi" w:hAnsiTheme="minorHAnsi"/>
                <w:sz w:val="22"/>
                <w:szCs w:val="22"/>
              </w:rPr>
              <w:t>ynamiczna</w:t>
            </w:r>
            <w:r>
              <w:rPr>
                <w:rStyle w:val="FontStyle21"/>
                <w:rFonts w:asciiTheme="minorHAnsi" w:hAnsiTheme="minorHAnsi"/>
                <w:sz w:val="22"/>
                <w:szCs w:val="22"/>
              </w:rPr>
              <w:t xml:space="preserve"> </w:t>
            </w:r>
            <w:r w:rsidRPr="00235834">
              <w:rPr>
                <w:rStyle w:val="FontStyle21"/>
                <w:rFonts w:asciiTheme="minorHAnsi" w:hAnsiTheme="minorHAnsi"/>
                <w:sz w:val="22"/>
                <w:szCs w:val="22"/>
              </w:rPr>
              <w:t>Pauza N/C</w:t>
            </w:r>
          </w:p>
          <w:p w:rsidR="006D2A40" w:rsidRPr="00D16260" w:rsidRDefault="006D2A40" w:rsidP="00A628BD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Style w:val="FontStyle12"/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Style w:val="FontStyle21"/>
                <w:rFonts w:asciiTheme="minorHAnsi" w:hAnsiTheme="minorHAnsi"/>
                <w:sz w:val="22"/>
                <w:szCs w:val="22"/>
              </w:rPr>
              <w:t>Z</w:t>
            </w:r>
            <w:r w:rsidRPr="00235834">
              <w:rPr>
                <w:rStyle w:val="FontStyle21"/>
                <w:rFonts w:asciiTheme="minorHAnsi" w:hAnsiTheme="minorHAnsi"/>
                <w:sz w:val="22"/>
                <w:szCs w:val="22"/>
              </w:rPr>
              <w:t>nak CE i deklaracja zgodności</w:t>
            </w:r>
          </w:p>
        </w:tc>
        <w:tc>
          <w:tcPr>
            <w:tcW w:w="1275" w:type="dxa"/>
            <w:vAlign w:val="center"/>
          </w:tcPr>
          <w:p w:rsidR="006D2A40" w:rsidRPr="003F7B74" w:rsidRDefault="006D2A40" w:rsidP="00A628BD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 w:rsidRPr="00430298">
              <w:rPr>
                <w:rStyle w:val="FontStyle12"/>
              </w:rPr>
              <w:t>110035210</w:t>
            </w:r>
          </w:p>
        </w:tc>
        <w:tc>
          <w:tcPr>
            <w:tcW w:w="567" w:type="dxa"/>
            <w:vAlign w:val="center"/>
          </w:tcPr>
          <w:p w:rsidR="006D2A40" w:rsidRPr="003F7B74" w:rsidRDefault="006D2A40" w:rsidP="00A628BD">
            <w:pPr>
              <w:spacing w:after="0"/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12"/>
              </w:rPr>
              <w:t>KPL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D2A40" w:rsidRPr="003F7B74" w:rsidRDefault="006D2A40" w:rsidP="00A628BD">
            <w:pPr>
              <w:jc w:val="center"/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12"/>
              </w:rPr>
              <w:t>2</w:t>
            </w:r>
          </w:p>
        </w:tc>
      </w:tr>
      <w:tr w:rsidR="006D2A40" w:rsidRPr="00F721D4" w:rsidTr="00A628BD">
        <w:trPr>
          <w:trHeight w:val="300"/>
        </w:trPr>
        <w:tc>
          <w:tcPr>
            <w:tcW w:w="6663" w:type="dxa"/>
            <w:shd w:val="clear" w:color="auto" w:fill="auto"/>
            <w:noWrap/>
            <w:vAlign w:val="center"/>
          </w:tcPr>
          <w:p w:rsidR="006D2A40" w:rsidRDefault="006D2A40" w:rsidP="00A628BD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</w:rPr>
            </w:pPr>
            <w:r w:rsidRPr="003F7B74">
              <w:rPr>
                <w:rStyle w:val="FontStyle12"/>
                <w:rFonts w:asciiTheme="minorHAnsi" w:hAnsiTheme="minorHAnsi"/>
                <w:sz w:val="22"/>
                <w:szCs w:val="22"/>
              </w:rPr>
              <w:t xml:space="preserve">1.1.2. </w:t>
            </w:r>
            <w:r w:rsidRPr="005105BD">
              <w:rPr>
                <w:rStyle w:val="FontStyle12"/>
              </w:rPr>
              <w:t>Pompa Gala 1602NPE900UA103000</w:t>
            </w:r>
          </w:p>
          <w:p w:rsidR="006D2A40" w:rsidRDefault="006D2A40" w:rsidP="00A628BD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cs="Arial"/>
                <w:b/>
              </w:rPr>
            </w:pPr>
            <w:r w:rsidRPr="00F10B7F">
              <w:rPr>
                <w:rFonts w:cs="Arial"/>
                <w:b/>
                <w:i/>
              </w:rPr>
              <w:t>Opis techniczny</w:t>
            </w:r>
            <w:r w:rsidRPr="00F10B7F">
              <w:rPr>
                <w:rFonts w:cs="Arial"/>
                <w:b/>
              </w:rPr>
              <w:t xml:space="preserve">: </w:t>
            </w:r>
          </w:p>
          <w:p w:rsidR="006D2A40" w:rsidRDefault="006D2A40" w:rsidP="00A628BD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Style w:val="FontStyle21"/>
              </w:rPr>
            </w:pPr>
            <w:r w:rsidRPr="00F10B7F">
              <w:rPr>
                <w:rStyle w:val="FontStyle21"/>
                <w:rFonts w:asciiTheme="minorHAnsi" w:hAnsiTheme="minorHAnsi"/>
                <w:sz w:val="22"/>
                <w:szCs w:val="22"/>
              </w:rPr>
              <w:t xml:space="preserve">Elektromagnetyczna pompa dozująca Gamma/L wydajność 1,1 l/h przy 16 bar,  przyłącza </w:t>
            </w:r>
            <w:proofErr w:type="spellStart"/>
            <w:r w:rsidRPr="00F10B7F">
              <w:rPr>
                <w:rStyle w:val="FontStyle21"/>
                <w:rFonts w:asciiTheme="minorHAnsi" w:hAnsiTheme="minorHAnsi"/>
                <w:sz w:val="22"/>
                <w:szCs w:val="22"/>
              </w:rPr>
              <w:t>std</w:t>
            </w:r>
            <w:proofErr w:type="spellEnd"/>
            <w:r w:rsidRPr="00F10B7F">
              <w:rPr>
                <w:rStyle w:val="FontStyle21"/>
                <w:rFonts w:asciiTheme="minorHAnsi" w:hAnsiTheme="minorHAnsi"/>
                <w:sz w:val="22"/>
                <w:szCs w:val="22"/>
              </w:rPr>
              <w:t xml:space="preserve">. 6x4 materiał głowicy: </w:t>
            </w:r>
            <w:r w:rsidRPr="00F10B7F">
              <w:rPr>
                <w:rStyle w:val="FontStyle21"/>
                <w:rFonts w:asciiTheme="minorHAnsi" w:hAnsiTheme="minorHAnsi"/>
                <w:sz w:val="22"/>
                <w:szCs w:val="22"/>
                <w:lang w:val="it-IT"/>
              </w:rPr>
              <w:t xml:space="preserve">Plexiglas </w:t>
            </w:r>
            <w:r w:rsidRPr="00F10B7F">
              <w:rPr>
                <w:rStyle w:val="FontStyle21"/>
                <w:rFonts w:asciiTheme="minorHAnsi" w:hAnsiTheme="minorHAnsi"/>
                <w:sz w:val="22"/>
                <w:szCs w:val="22"/>
              </w:rPr>
              <w:t xml:space="preserve">/ </w:t>
            </w:r>
            <w:r w:rsidRPr="00F10B7F">
              <w:rPr>
                <w:rStyle w:val="FontStyle21"/>
                <w:rFonts w:asciiTheme="minorHAnsi" w:hAnsiTheme="minorHAnsi"/>
                <w:sz w:val="22"/>
                <w:szCs w:val="22"/>
                <w:lang w:val="it-IT"/>
              </w:rPr>
              <w:t xml:space="preserve">PVC </w:t>
            </w:r>
            <w:r w:rsidRPr="00F10B7F">
              <w:rPr>
                <w:rStyle w:val="FontStyle21"/>
                <w:rFonts w:asciiTheme="minorHAnsi" w:hAnsiTheme="minorHAnsi"/>
                <w:sz w:val="22"/>
                <w:szCs w:val="22"/>
              </w:rPr>
              <w:t xml:space="preserve">uszczelnienia EPDM </w:t>
            </w:r>
            <w:r>
              <w:rPr>
                <w:rStyle w:val="FontStyle21"/>
              </w:rPr>
              <w:t xml:space="preserve"> </w:t>
            </w:r>
            <w:r w:rsidRPr="00F10B7F">
              <w:rPr>
                <w:rStyle w:val="FontStyle21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0B7F">
              <w:rPr>
                <w:rStyle w:val="FontStyle21"/>
                <w:rFonts w:asciiTheme="minorHAnsi" w:hAnsiTheme="minorHAnsi"/>
                <w:sz w:val="22"/>
                <w:szCs w:val="22"/>
              </w:rPr>
              <w:t>samoodgazowująca</w:t>
            </w:r>
            <w:proofErr w:type="spellEnd"/>
            <w:r w:rsidRPr="00F10B7F">
              <w:rPr>
                <w:rStyle w:val="FontStyle21"/>
                <w:rFonts w:asciiTheme="minorHAnsi" w:hAnsiTheme="minorHAnsi"/>
                <w:sz w:val="22"/>
                <w:szCs w:val="22"/>
              </w:rPr>
              <w:t xml:space="preserve"> przyłącza standardowe z logo PM zasilacz uniwersalny </w:t>
            </w:r>
          </w:p>
          <w:p w:rsidR="006D2A40" w:rsidRDefault="006D2A40" w:rsidP="00A628BD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Style w:val="FontStyle21"/>
              </w:rPr>
            </w:pPr>
            <w:r>
              <w:rPr>
                <w:rStyle w:val="FontStyle21"/>
              </w:rPr>
              <w:t xml:space="preserve"> </w:t>
            </w:r>
            <w:r w:rsidRPr="00F10B7F">
              <w:rPr>
                <w:rStyle w:val="FontStyle21"/>
                <w:rFonts w:asciiTheme="minorHAnsi" w:hAnsiTheme="minorHAnsi"/>
                <w:sz w:val="22"/>
                <w:szCs w:val="22"/>
              </w:rPr>
              <w:t>100 - 240 V kabel 2m, wtyczka Europa przekaźnik alarmowy N/C bez osprzętu</w:t>
            </w:r>
          </w:p>
          <w:p w:rsidR="006D2A40" w:rsidRDefault="006D2A40" w:rsidP="00A628BD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Style w:val="FontStyle21"/>
              </w:rPr>
            </w:pPr>
            <w:r w:rsidRPr="00F10B7F">
              <w:rPr>
                <w:rStyle w:val="FontStyle21"/>
                <w:rFonts w:asciiTheme="minorHAnsi" w:hAnsiTheme="minorHAnsi"/>
                <w:sz w:val="22"/>
                <w:szCs w:val="22"/>
              </w:rPr>
              <w:t>Manuał + kontakt + mnożnik impulsów + analog bez kontroli dostępu kontrola dozowania  dynamiczna Pauza N/C</w:t>
            </w:r>
          </w:p>
          <w:p w:rsidR="006D2A40" w:rsidRPr="00D16260" w:rsidRDefault="006D2A40" w:rsidP="00A628BD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Style w:val="FontStyle12"/>
                <w:rFonts w:asciiTheme="minorHAnsi" w:hAnsiTheme="minorHAnsi"/>
                <w:spacing w:val="-10"/>
                <w:sz w:val="22"/>
                <w:szCs w:val="22"/>
              </w:rPr>
            </w:pPr>
            <w:r w:rsidRPr="00F10B7F">
              <w:rPr>
                <w:rStyle w:val="FontStyle21"/>
                <w:rFonts w:asciiTheme="minorHAnsi" w:hAnsiTheme="minorHAnsi"/>
                <w:sz w:val="22"/>
                <w:szCs w:val="22"/>
              </w:rPr>
              <w:t xml:space="preserve">Znak CE </w:t>
            </w:r>
            <w:r w:rsidRPr="00F10B7F">
              <w:rPr>
                <w:rStyle w:val="FontStyle26"/>
                <w:rFonts w:asciiTheme="minorHAnsi" w:hAnsiTheme="minorHAnsi"/>
                <w:sz w:val="22"/>
                <w:szCs w:val="22"/>
              </w:rPr>
              <w:t xml:space="preserve">i </w:t>
            </w:r>
            <w:r w:rsidRPr="00F10B7F">
              <w:rPr>
                <w:rStyle w:val="FontStyle21"/>
                <w:rFonts w:asciiTheme="minorHAnsi" w:hAnsiTheme="minorHAnsi"/>
                <w:sz w:val="22"/>
                <w:szCs w:val="22"/>
              </w:rPr>
              <w:t>deklaracja zgodności</w:t>
            </w:r>
          </w:p>
        </w:tc>
        <w:tc>
          <w:tcPr>
            <w:tcW w:w="1275" w:type="dxa"/>
            <w:vAlign w:val="center"/>
          </w:tcPr>
          <w:p w:rsidR="006D2A40" w:rsidRDefault="006D2A40" w:rsidP="00A628BD">
            <w:pPr>
              <w:jc w:val="center"/>
              <w:rPr>
                <w:rStyle w:val="FontStyle12"/>
              </w:rPr>
            </w:pPr>
          </w:p>
          <w:p w:rsidR="006D2A40" w:rsidRPr="003F7B74" w:rsidRDefault="006D2A40" w:rsidP="00A628BD">
            <w:pPr>
              <w:jc w:val="center"/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 w:rsidRPr="00430298">
              <w:rPr>
                <w:rStyle w:val="FontStyle12"/>
              </w:rPr>
              <w:t>110035211</w:t>
            </w:r>
          </w:p>
        </w:tc>
        <w:tc>
          <w:tcPr>
            <w:tcW w:w="567" w:type="dxa"/>
          </w:tcPr>
          <w:p w:rsidR="006D2A40" w:rsidRDefault="006D2A40" w:rsidP="00A628BD">
            <w:pPr>
              <w:jc w:val="center"/>
              <w:rPr>
                <w:rStyle w:val="FontStyle12"/>
              </w:rPr>
            </w:pPr>
          </w:p>
          <w:p w:rsidR="006D2A40" w:rsidRDefault="006D2A40" w:rsidP="00A628BD">
            <w:pPr>
              <w:jc w:val="center"/>
              <w:rPr>
                <w:rStyle w:val="FontStyle12"/>
              </w:rPr>
            </w:pPr>
          </w:p>
          <w:p w:rsidR="006D2A40" w:rsidRDefault="006D2A40" w:rsidP="00A628BD">
            <w:pPr>
              <w:rPr>
                <w:rStyle w:val="FontStyle12"/>
              </w:rPr>
            </w:pPr>
          </w:p>
          <w:p w:rsidR="006D2A40" w:rsidRPr="003F7B74" w:rsidRDefault="006D2A40" w:rsidP="00A628BD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12"/>
              </w:rPr>
              <w:t>KPL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D2A40" w:rsidRDefault="006D2A40" w:rsidP="00A628BD">
            <w:pPr>
              <w:jc w:val="center"/>
              <w:rPr>
                <w:rStyle w:val="FontStyle12"/>
              </w:rPr>
            </w:pPr>
          </w:p>
          <w:p w:rsidR="006D2A40" w:rsidRPr="003F7B74" w:rsidRDefault="006D2A40" w:rsidP="00A628BD">
            <w:pPr>
              <w:jc w:val="center"/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12"/>
              </w:rPr>
              <w:t>1</w:t>
            </w:r>
          </w:p>
        </w:tc>
      </w:tr>
    </w:tbl>
    <w:p w:rsidR="006D2A40" w:rsidRDefault="006D2A40" w:rsidP="006D2A40">
      <w:pPr>
        <w:spacing w:after="0" w:line="276" w:lineRule="auto"/>
        <w:rPr>
          <w:rFonts w:eastAsia="Calibri"/>
        </w:rPr>
      </w:pPr>
      <w:r>
        <w:rPr>
          <w:rFonts w:eastAsia="Calibri"/>
        </w:rPr>
        <w:t xml:space="preserve">         </w:t>
      </w:r>
    </w:p>
    <w:p w:rsidR="006D2A40" w:rsidRDefault="006D2A40" w:rsidP="006D2A40">
      <w:pPr>
        <w:spacing w:after="0" w:line="276" w:lineRule="auto"/>
        <w:rPr>
          <w:rFonts w:cs="Arial"/>
          <w:bCs/>
        </w:rPr>
      </w:pPr>
      <w:r>
        <w:rPr>
          <w:rFonts w:eastAsia="Calibri"/>
        </w:rPr>
        <w:t xml:space="preserve">         1.2.</w:t>
      </w:r>
      <w:r w:rsidRPr="00DE0B4D">
        <w:rPr>
          <w:rFonts w:cs="Arial"/>
          <w:bCs/>
        </w:rPr>
        <w:t xml:space="preserve">Szczegółowe parametry techniczne Towaru: dostarczone materiały będą spełniać wymogi </w:t>
      </w:r>
    </w:p>
    <w:p w:rsidR="006D2A40" w:rsidRDefault="006D2A40" w:rsidP="006D2A40">
      <w:pPr>
        <w:autoSpaceDE w:val="0"/>
        <w:autoSpaceDN w:val="0"/>
        <w:adjustRightInd w:val="0"/>
        <w:spacing w:after="0" w:line="240" w:lineRule="auto"/>
        <w:ind w:right="-284"/>
      </w:pPr>
      <w:r>
        <w:rPr>
          <w:rFonts w:cs="Arial"/>
          <w:bCs/>
        </w:rPr>
        <w:t xml:space="preserve">                  </w:t>
      </w:r>
      <w:r w:rsidRPr="00DE0B4D">
        <w:rPr>
          <w:rFonts w:cs="Arial"/>
          <w:bCs/>
        </w:rPr>
        <w:t xml:space="preserve">dla </w:t>
      </w:r>
      <w:r>
        <w:rPr>
          <w:rFonts w:cs="Arial"/>
          <w:bCs/>
        </w:rPr>
        <w:t xml:space="preserve">tego typu materiałów, </w:t>
      </w:r>
      <w:r>
        <w:t xml:space="preserve">potwierdzone stosownymi atestami, certyfikatami świadectwami,   </w:t>
      </w:r>
    </w:p>
    <w:p w:rsidR="006D2A40" w:rsidRPr="0029214D" w:rsidRDefault="006D2A40" w:rsidP="006D2A40">
      <w:pPr>
        <w:autoSpaceDE w:val="0"/>
        <w:autoSpaceDN w:val="0"/>
        <w:adjustRightInd w:val="0"/>
        <w:spacing w:after="0" w:line="240" w:lineRule="auto"/>
        <w:ind w:right="-284"/>
      </w:pPr>
      <w:r>
        <w:t xml:space="preserve">                  deklaracjami zgodności, DTR.</w:t>
      </w:r>
    </w:p>
    <w:p w:rsidR="006D2A40" w:rsidRDefault="006D2A40" w:rsidP="006D2A40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cs="Arial"/>
          <w:bCs/>
        </w:rPr>
        <w:t xml:space="preserve">           1.3.</w:t>
      </w:r>
      <w:r w:rsidRPr="00184840">
        <w:rPr>
          <w:rFonts w:eastAsia="Calibri"/>
        </w:rPr>
        <w:t>Dostarczone materiały  będą odbierane przez Zamawiającego na p</w:t>
      </w:r>
      <w:r>
        <w:rPr>
          <w:rFonts w:eastAsia="Calibri"/>
        </w:rPr>
        <w:t xml:space="preserve">odstawie dokumentu </w:t>
      </w:r>
    </w:p>
    <w:p w:rsidR="006D2A40" w:rsidRPr="00184840" w:rsidRDefault="006D2A40" w:rsidP="006D2A40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  dostawy (WZ) </w:t>
      </w:r>
      <w:r w:rsidRPr="00184840">
        <w:rPr>
          <w:rFonts w:eastAsia="Calibri"/>
        </w:rPr>
        <w:t xml:space="preserve">i </w:t>
      </w:r>
      <w:r w:rsidRPr="00DE0B4D">
        <w:rPr>
          <w:rFonts w:eastAsia="Calibri"/>
          <w:b/>
        </w:rPr>
        <w:t>protokołu odbioru</w:t>
      </w:r>
      <w:r w:rsidRPr="00184840">
        <w:rPr>
          <w:rFonts w:eastAsia="Calibri"/>
        </w:rPr>
        <w:t xml:space="preserve"> podpisanego przez upoważnionych przedstawicieli Stron.</w:t>
      </w:r>
    </w:p>
    <w:p w:rsidR="006D2A40" w:rsidRDefault="006D2A40" w:rsidP="006D2A40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1.4.</w:t>
      </w:r>
      <w:r w:rsidRPr="0049116F">
        <w:rPr>
          <w:rFonts w:eastAsia="Calibri"/>
        </w:rPr>
        <w:t xml:space="preserve">Zamawiający wymaga, aby każda dostaw odbywała się w opakowaniach zabezpieczających  </w:t>
      </w:r>
    </w:p>
    <w:p w:rsidR="006D2A40" w:rsidRDefault="006D2A40" w:rsidP="006D2A40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                  </w:t>
      </w:r>
      <w:r w:rsidRPr="0049116F">
        <w:rPr>
          <w:rFonts w:eastAsia="Calibri"/>
        </w:rPr>
        <w:t xml:space="preserve">przed uszkodzeniem i umożliwiającymi ich składowanie, opisanych również indeksem </w:t>
      </w:r>
    </w:p>
    <w:p w:rsidR="006D2A40" w:rsidRPr="0049116F" w:rsidRDefault="006D2A40" w:rsidP="006D2A40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  </w:t>
      </w:r>
      <w:r w:rsidRPr="0049116F">
        <w:rPr>
          <w:rFonts w:eastAsia="Calibri"/>
        </w:rPr>
        <w:t xml:space="preserve">Zamawiające. </w:t>
      </w:r>
    </w:p>
    <w:p w:rsidR="006D2A40" w:rsidRPr="0049116F" w:rsidRDefault="006D2A40" w:rsidP="006D2A40">
      <w:pPr>
        <w:pStyle w:val="Akapitzlist"/>
        <w:numPr>
          <w:ilvl w:val="1"/>
          <w:numId w:val="36"/>
        </w:numPr>
        <w:rPr>
          <w:rFonts w:eastAsia="Calibri"/>
        </w:rPr>
      </w:pPr>
      <w:r w:rsidRPr="0049116F">
        <w:rPr>
          <w:rFonts w:eastAsia="Calibri"/>
        </w:rPr>
        <w:t xml:space="preserve">Dostawca udziela </w:t>
      </w:r>
      <w:r w:rsidRPr="008C5220">
        <w:rPr>
          <w:rFonts w:eastAsia="Calibri"/>
          <w:b/>
        </w:rPr>
        <w:t>………………. miesięcy</w:t>
      </w:r>
      <w:r w:rsidRPr="0049116F">
        <w:rPr>
          <w:rFonts w:eastAsia="Calibri"/>
        </w:rPr>
        <w:t xml:space="preserve"> gwarancji</w:t>
      </w:r>
      <w:r>
        <w:rPr>
          <w:rFonts w:eastAsia="Calibri"/>
        </w:rPr>
        <w:t xml:space="preserve"> na każdą pozycję</w:t>
      </w:r>
      <w:r w:rsidRPr="0049116F">
        <w:rPr>
          <w:rFonts w:eastAsia="Calibri"/>
        </w:rPr>
        <w:t>.</w:t>
      </w:r>
    </w:p>
    <w:p w:rsidR="006D2A40" w:rsidRPr="00184840" w:rsidRDefault="006D2A40" w:rsidP="006D2A40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184840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6D2A40" w:rsidRPr="00184840" w:rsidRDefault="006D2A40" w:rsidP="006D2A40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Strony ustalają termin obowiązywania Umowy od dnia ………….2020r do dnia ……………..2020r. </w:t>
      </w:r>
    </w:p>
    <w:p w:rsidR="006D2A40" w:rsidRPr="00184840" w:rsidRDefault="006D2A40" w:rsidP="006D2A40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Strony ustalają, że dostawa nie przekroczy</w:t>
      </w:r>
      <w:r>
        <w:rPr>
          <w:rFonts w:asciiTheme="minorHAnsi" w:hAnsiTheme="minorHAnsi"/>
          <w:szCs w:val="22"/>
          <w:lang w:val="pl-PL"/>
        </w:rPr>
        <w:t xml:space="preserve"> daty …………….2020r</w:t>
      </w:r>
      <w:r w:rsidRPr="00B56960">
        <w:rPr>
          <w:rFonts w:asciiTheme="minorHAnsi" w:hAnsiTheme="minorHAnsi"/>
          <w:szCs w:val="22"/>
          <w:lang w:val="pl-PL"/>
        </w:rPr>
        <w:t xml:space="preserve">. </w:t>
      </w:r>
    </w:p>
    <w:p w:rsidR="006D2A40" w:rsidRPr="00184840" w:rsidRDefault="006D2A40" w:rsidP="006D2A40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przypadków wskazanych w OWZT Zamawiający ma prawo odstąpić od Umowy ze skutkiem natychmiastowym w przypadku naruszenia przez </w:t>
      </w:r>
      <w:r>
        <w:rPr>
          <w:rFonts w:asciiTheme="minorHAnsi" w:hAnsiTheme="minorHAnsi"/>
          <w:szCs w:val="22"/>
          <w:lang w:val="pl-PL"/>
        </w:rPr>
        <w:t>Dostawcę</w:t>
      </w:r>
      <w:r w:rsidRPr="00184840">
        <w:rPr>
          <w:rFonts w:asciiTheme="minorHAnsi" w:hAnsiTheme="minorHAnsi"/>
          <w:szCs w:val="22"/>
          <w:lang w:val="pl-PL"/>
        </w:rPr>
        <w:t xml:space="preserve"> postanowień Umowy, w szczególności w razie dostaw Towaru niezgodnego z parametrami określonymi w Umowie. </w:t>
      </w:r>
    </w:p>
    <w:p w:rsidR="006D2A40" w:rsidRDefault="006D2A40" w:rsidP="006D2A40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Prawo odstąpienia wskazane w Umowie oraz OWZT może być wykonane w terminie 30 dni od dnia zaistnienia przyczyny odstąpienia. </w:t>
      </w:r>
    </w:p>
    <w:p w:rsidR="006D2A40" w:rsidRPr="009B4CE8" w:rsidRDefault="006D2A40" w:rsidP="006D2A40">
      <w:pPr>
        <w:pStyle w:val="Tekstpodstawowy"/>
      </w:pPr>
    </w:p>
    <w:p w:rsidR="006D2A40" w:rsidRPr="00184840" w:rsidRDefault="006D2A40" w:rsidP="006D2A40">
      <w:pPr>
        <w:pStyle w:val="Nagwek1"/>
        <w:keepNext w:val="0"/>
        <w:keepLines/>
        <w:widowControl w:val="0"/>
        <w:numPr>
          <w:ilvl w:val="0"/>
          <w:numId w:val="9"/>
        </w:numPr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MIEJSCE DOSTAWY</w:t>
      </w:r>
    </w:p>
    <w:p w:rsidR="006D2A40" w:rsidRDefault="006D2A40" w:rsidP="006D2A4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6D2A40" w:rsidRPr="0048403B" w:rsidRDefault="006D2A40" w:rsidP="006D2A40">
      <w:pPr>
        <w:pStyle w:val="Tekstpodstawowy"/>
      </w:pPr>
    </w:p>
    <w:p w:rsidR="006D2A40" w:rsidRPr="00184840" w:rsidRDefault="006D2A40" w:rsidP="006D2A40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6D2A40" w:rsidRDefault="006D2A40" w:rsidP="006D2A40">
      <w:pPr>
        <w:pStyle w:val="Nagwek2"/>
        <w:numPr>
          <w:ilvl w:val="1"/>
          <w:numId w:val="9"/>
        </w:numPr>
        <w:ind w:left="851"/>
        <w:rPr>
          <w:rFonts w:asciiTheme="minorHAnsi" w:eastAsiaTheme="minorHAnsi" w:hAnsiTheme="minorHAnsi"/>
          <w:kern w:val="0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 tytułu należytego</w:t>
      </w:r>
      <w:r>
        <w:rPr>
          <w:rFonts w:asciiTheme="minorHAnsi" w:hAnsiTheme="minorHAnsi"/>
          <w:szCs w:val="22"/>
          <w:lang w:val="pl-PL"/>
        </w:rPr>
        <w:t xml:space="preserve"> wykonania Umowy przez Dostawcę</w:t>
      </w:r>
      <w:r w:rsidRPr="00184840">
        <w:rPr>
          <w:rFonts w:asciiTheme="minorHAnsi" w:hAnsiTheme="minorHAnsi"/>
          <w:szCs w:val="22"/>
          <w:lang w:val="pl-PL"/>
        </w:rPr>
        <w:t>, Zamawiający zobowiązuje się do zapłaty ceny (dalej: „</w:t>
      </w:r>
      <w:r w:rsidRPr="00184840">
        <w:rPr>
          <w:rFonts w:asciiTheme="minorHAnsi" w:hAnsiTheme="minorHAnsi"/>
          <w:b/>
          <w:szCs w:val="22"/>
          <w:lang w:val="pl-PL"/>
        </w:rPr>
        <w:t>Cena</w:t>
      </w:r>
      <w:r w:rsidRPr="00184840">
        <w:rPr>
          <w:rFonts w:asciiTheme="minorHAnsi" w:hAnsiTheme="minorHAnsi"/>
          <w:szCs w:val="22"/>
          <w:lang w:val="pl-PL"/>
        </w:rPr>
        <w:t xml:space="preserve">”) w wysokości:  </w:t>
      </w:r>
      <w:r w:rsidRPr="00184840">
        <w:rPr>
          <w:rFonts w:asciiTheme="minorHAnsi" w:hAnsiTheme="minorHAnsi"/>
          <w:b/>
          <w:szCs w:val="22"/>
          <w:lang w:val="pl-PL"/>
        </w:rPr>
        <w:t>……………….zł netto</w:t>
      </w:r>
      <w:r w:rsidRPr="00184840">
        <w:rPr>
          <w:rFonts w:asciiTheme="minorHAnsi" w:hAnsiTheme="minorHAnsi"/>
          <w:szCs w:val="22"/>
          <w:lang w:val="pl-PL"/>
        </w:rPr>
        <w:t xml:space="preserve"> ustalonej </w:t>
      </w:r>
      <w:r w:rsidRPr="00184840">
        <w:rPr>
          <w:rFonts w:asciiTheme="minorHAnsi" w:eastAsiaTheme="minorHAnsi" w:hAnsiTheme="minorHAnsi"/>
          <w:kern w:val="0"/>
          <w:szCs w:val="22"/>
          <w:lang w:val="pl-PL"/>
        </w:rPr>
        <w:t>w oparciu o cenę jednostkową oraz ilość dostarczonego Towaru</w:t>
      </w:r>
      <w:r>
        <w:rPr>
          <w:rFonts w:asciiTheme="minorHAnsi" w:eastAsiaTheme="minorHAnsi" w:hAnsiTheme="minorHAnsi"/>
          <w:kern w:val="0"/>
          <w:szCs w:val="22"/>
          <w:lang w:val="pl-PL"/>
        </w:rPr>
        <w:t>: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67"/>
        <w:gridCol w:w="1417"/>
        <w:gridCol w:w="1418"/>
      </w:tblGrid>
      <w:tr w:rsidR="006D2A40" w:rsidRPr="00075FBF" w:rsidTr="00A628BD">
        <w:trPr>
          <w:trHeight w:val="780"/>
        </w:trPr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6D2A40" w:rsidRPr="00075FBF" w:rsidRDefault="006D2A40" w:rsidP="00A628BD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t xml:space="preserve">              </w:t>
            </w:r>
            <w:r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567" w:type="dxa"/>
          </w:tcPr>
          <w:p w:rsidR="006D2A40" w:rsidRDefault="006D2A40" w:rsidP="00A628BD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  <w:p w:rsidR="006D2A40" w:rsidRPr="00075FBF" w:rsidRDefault="006D2A40" w:rsidP="00A628BD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 xml:space="preserve">   j.    m</w:t>
            </w:r>
          </w:p>
        </w:tc>
        <w:tc>
          <w:tcPr>
            <w:tcW w:w="1417" w:type="dxa"/>
            <w:vAlign w:val="center"/>
          </w:tcPr>
          <w:p w:rsidR="006D2A40" w:rsidRPr="00075FBF" w:rsidRDefault="006D2A40" w:rsidP="00A628BD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 xml:space="preserve">  </w:t>
            </w:r>
            <w:r w:rsidRPr="005866F2">
              <w:rPr>
                <w:rFonts w:cs="Helvetica"/>
                <w:color w:val="FF0000"/>
              </w:rPr>
              <w:t xml:space="preserve"> Kod PKWiU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2A40" w:rsidRPr="00075FBF" w:rsidRDefault="006D2A40" w:rsidP="00A628BD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6D2A40" w:rsidRPr="006C13EA" w:rsidTr="00A628BD">
        <w:trPr>
          <w:trHeight w:val="300"/>
        </w:trPr>
        <w:tc>
          <w:tcPr>
            <w:tcW w:w="5387" w:type="dxa"/>
            <w:shd w:val="clear" w:color="auto" w:fill="auto"/>
            <w:noWrap/>
            <w:vAlign w:val="center"/>
          </w:tcPr>
          <w:p w:rsidR="006D2A40" w:rsidRPr="00E9204F" w:rsidRDefault="006D2A40" w:rsidP="00A628B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E9204F">
              <w:rPr>
                <w:rStyle w:val="FontStyle12"/>
              </w:rPr>
              <w:t>4.1.1.</w:t>
            </w:r>
            <w:r w:rsidRPr="00E9204F">
              <w:rPr>
                <w:rFonts w:cstheme="minorHAnsi"/>
              </w:rPr>
              <w:t xml:space="preserve"> </w:t>
            </w:r>
            <w:r w:rsidRPr="005105BD">
              <w:rPr>
                <w:rStyle w:val="FontStyle12"/>
              </w:rPr>
              <w:t>Pompa Gala 1601NPE900UA103000</w:t>
            </w:r>
          </w:p>
        </w:tc>
        <w:tc>
          <w:tcPr>
            <w:tcW w:w="567" w:type="dxa"/>
          </w:tcPr>
          <w:p w:rsidR="006D2A40" w:rsidRPr="006106B0" w:rsidRDefault="006D2A40" w:rsidP="00A628BD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proofErr w:type="spellStart"/>
            <w:r>
              <w:rPr>
                <w:rFonts w:eastAsia="Times New Roman" w:cs="Calibri"/>
                <w:bCs/>
                <w:lang w:eastAsia="pl-PL"/>
              </w:rPr>
              <w:t>Kpl</w:t>
            </w:r>
            <w:proofErr w:type="spellEnd"/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417" w:type="dxa"/>
            <w:vAlign w:val="center"/>
          </w:tcPr>
          <w:p w:rsidR="006D2A40" w:rsidRPr="006106B0" w:rsidRDefault="006D2A40" w:rsidP="00A628BD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D2A40" w:rsidRPr="006C13EA" w:rsidRDefault="006D2A40" w:rsidP="00A628BD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6D2A40" w:rsidRPr="006C13EA" w:rsidTr="00A628BD">
        <w:trPr>
          <w:trHeight w:val="300"/>
        </w:trPr>
        <w:tc>
          <w:tcPr>
            <w:tcW w:w="5387" w:type="dxa"/>
            <w:shd w:val="clear" w:color="auto" w:fill="auto"/>
            <w:noWrap/>
            <w:vAlign w:val="center"/>
          </w:tcPr>
          <w:p w:rsidR="006D2A40" w:rsidRPr="00E9204F" w:rsidRDefault="006D2A40" w:rsidP="00A628B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E9204F">
              <w:rPr>
                <w:rFonts w:cs="Helvetica"/>
                <w:color w:val="333333"/>
              </w:rPr>
              <w:t>4.1.2.</w:t>
            </w:r>
            <w:r w:rsidRPr="00E9204F">
              <w:rPr>
                <w:rFonts w:cs="Arial"/>
              </w:rPr>
              <w:t xml:space="preserve"> </w:t>
            </w:r>
            <w:r w:rsidRPr="005105BD">
              <w:rPr>
                <w:rStyle w:val="FontStyle12"/>
              </w:rPr>
              <w:t>Pompa Gala 1602NPE900UA103000</w:t>
            </w:r>
          </w:p>
        </w:tc>
        <w:tc>
          <w:tcPr>
            <w:tcW w:w="567" w:type="dxa"/>
          </w:tcPr>
          <w:p w:rsidR="006D2A40" w:rsidRPr="006106B0" w:rsidRDefault="006D2A40" w:rsidP="00A628BD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proofErr w:type="spellStart"/>
            <w:r>
              <w:rPr>
                <w:rFonts w:eastAsia="Times New Roman" w:cs="Calibri"/>
                <w:bCs/>
                <w:lang w:eastAsia="pl-PL"/>
              </w:rPr>
              <w:t>Kpl</w:t>
            </w:r>
            <w:proofErr w:type="spellEnd"/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417" w:type="dxa"/>
          </w:tcPr>
          <w:p w:rsidR="006D2A40" w:rsidRPr="006106B0" w:rsidRDefault="006D2A40" w:rsidP="00A628BD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D2A40" w:rsidRPr="006C13EA" w:rsidRDefault="006D2A40" w:rsidP="00A628BD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:rsidR="006D2A40" w:rsidRPr="00184840" w:rsidRDefault="006D2A40" w:rsidP="006D2A40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Zamawiający, oprócz zapłaty wynagrodzenia określonego w pkt 4.1., nie jest</w:t>
      </w:r>
      <w:r>
        <w:rPr>
          <w:rFonts w:asciiTheme="minorHAnsi" w:hAnsiTheme="minorHAnsi"/>
          <w:szCs w:val="22"/>
          <w:lang w:val="pl-PL"/>
        </w:rPr>
        <w:t xml:space="preserve"> zobowiązany do zwrotu Dostawcy</w:t>
      </w:r>
      <w:r w:rsidRPr="00184840">
        <w:rPr>
          <w:rFonts w:asciiTheme="minorHAnsi" w:hAnsiTheme="minorHAns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6D2A40" w:rsidRPr="00184840" w:rsidRDefault="006D2A40" w:rsidP="006D2A40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Podstawę do wystawienia faktury stanowić będzie </w:t>
      </w:r>
      <w:r w:rsidRPr="006B0ADF">
        <w:rPr>
          <w:rFonts w:asciiTheme="minorHAnsi" w:hAnsiTheme="minorHAnsi"/>
          <w:b/>
          <w:szCs w:val="22"/>
          <w:lang w:val="pl-PL"/>
        </w:rPr>
        <w:t>protokół odbioru podpisany przez przedstawicieli Stron.</w:t>
      </w:r>
      <w:r w:rsidRPr="00184840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>Dostawca</w:t>
      </w:r>
      <w:r w:rsidRPr="00184840">
        <w:rPr>
          <w:rFonts w:asciiTheme="minorHAnsi" w:hAnsiTheme="minorHAnsi"/>
          <w:szCs w:val="22"/>
          <w:lang w:val="pl-PL"/>
        </w:rPr>
        <w:t xml:space="preserve"> nie jest uprawniony do wystawiania faktur VAT za materiały objęte Umową jeżeli nie zostały one odebrane przez Zamawiającego.</w:t>
      </w:r>
    </w:p>
    <w:p w:rsidR="006D2A40" w:rsidRPr="00184840" w:rsidRDefault="006D2A40" w:rsidP="006D2A40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Faktury wystawiane będą z terminem płatności: </w:t>
      </w:r>
      <w:r w:rsidRPr="006B0ADF">
        <w:rPr>
          <w:rFonts w:asciiTheme="minorHAnsi" w:hAnsiTheme="minorHAnsi"/>
          <w:b/>
          <w:szCs w:val="22"/>
          <w:lang w:val="pl-PL"/>
        </w:rPr>
        <w:t>30 dni od daty doręczenia Zamawiającemu faktury</w:t>
      </w:r>
      <w:r w:rsidRPr="00184840">
        <w:rPr>
          <w:rFonts w:asciiTheme="minorHAnsi" w:hAnsiTheme="minorHAnsi"/>
          <w:szCs w:val="22"/>
          <w:lang w:val="pl-PL"/>
        </w:rPr>
        <w:t xml:space="preserve"> VAT na adres wskazan</w:t>
      </w:r>
      <w:r>
        <w:rPr>
          <w:rFonts w:asciiTheme="minorHAnsi" w:hAnsiTheme="minorHAnsi"/>
          <w:szCs w:val="22"/>
          <w:lang w:val="pl-PL"/>
        </w:rPr>
        <w:t>y w pkt 8</w:t>
      </w:r>
      <w:r w:rsidRPr="00184840">
        <w:rPr>
          <w:rFonts w:asciiTheme="minorHAnsi" w:hAnsiTheme="minorHAnsi"/>
          <w:szCs w:val="22"/>
          <w:lang w:val="pl-PL"/>
        </w:rPr>
        <w:t xml:space="preserve">.1.2. Umowy. </w:t>
      </w:r>
      <w:r w:rsidRPr="008F13F5">
        <w:rPr>
          <w:rFonts w:asciiTheme="minorHAnsi" w:hAnsiTheme="minorHAnsi"/>
          <w:szCs w:val="22"/>
          <w:lang w:val="pl-PL"/>
        </w:rPr>
        <w:t>Dopuszcza się przesyłanie faktur drogą elektroniczną na adres:</w:t>
      </w:r>
      <w:r w:rsidRPr="00184840">
        <w:rPr>
          <w:rFonts w:asciiTheme="minorHAnsi" w:hAnsiTheme="minorHAnsi"/>
          <w:szCs w:val="22"/>
          <w:lang w:val="pl-PL"/>
        </w:rPr>
        <w:t xml:space="preserve"> </w:t>
      </w:r>
      <w:hyperlink r:id="rId19" w:history="1">
        <w:r w:rsidRPr="00946440">
          <w:rPr>
            <w:rFonts w:asciiTheme="minorHAnsi" w:hAnsiTheme="minorHAnsi"/>
            <w:color w:val="0070C0"/>
            <w:szCs w:val="22"/>
            <w:u w:val="single"/>
            <w:lang w:val="pl-PL"/>
          </w:rPr>
          <w:t>faktury.elektroniczne@enea.pl</w:t>
        </w:r>
      </w:hyperlink>
      <w:r w:rsidRPr="008F13F5">
        <w:rPr>
          <w:rFonts w:asciiTheme="minorHAnsi" w:hAnsiTheme="minorHAnsi"/>
          <w:szCs w:val="22"/>
          <w:lang w:val="pl-PL"/>
        </w:rPr>
        <w:t xml:space="preserve"> 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6D2A40" w:rsidRPr="00184840" w:rsidRDefault="006D2A40" w:rsidP="006D2A40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Zapłata za dostarczony towar</w:t>
      </w:r>
      <w:r w:rsidRPr="00184840">
        <w:rPr>
          <w:rFonts w:asciiTheme="minorHAnsi" w:hAnsiTheme="minorHAnsi"/>
          <w:szCs w:val="22"/>
          <w:lang w:val="pl-PL"/>
        </w:rPr>
        <w:t xml:space="preserve"> dokonywana będzie na rzecz </w:t>
      </w:r>
      <w:r>
        <w:rPr>
          <w:rFonts w:asciiTheme="minorHAnsi" w:hAnsiTheme="minorHAnsi"/>
          <w:szCs w:val="22"/>
          <w:lang w:val="pl-PL"/>
        </w:rPr>
        <w:t xml:space="preserve">Dostawcy </w:t>
      </w:r>
      <w:r w:rsidRPr="00184840">
        <w:rPr>
          <w:rFonts w:asciiTheme="minorHAnsi" w:hAnsiTheme="minorHAnsi"/>
          <w:szCs w:val="22"/>
          <w:lang w:val="pl-PL"/>
        </w:rPr>
        <w:t>na rachunek bankowy wskazany na fakturze.</w:t>
      </w:r>
    </w:p>
    <w:p w:rsidR="006D2A40" w:rsidRPr="00184840" w:rsidRDefault="006D2A40" w:rsidP="006D2A40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lastRenderedPageBreak/>
        <w:t xml:space="preserve">Zamawiający oświadcza, że płatności za wszystkie faktury VAT realizuje z zastosowaniem mechanizmu podzielonej płatności, tzw. </w:t>
      </w:r>
      <w:proofErr w:type="spellStart"/>
      <w:r w:rsidRPr="00184840">
        <w:rPr>
          <w:rFonts w:asciiTheme="minorHAnsi" w:hAnsiTheme="minorHAnsi"/>
          <w:szCs w:val="22"/>
          <w:lang w:val="pl-PL"/>
        </w:rPr>
        <w:t>split</w:t>
      </w:r>
      <w:proofErr w:type="spellEnd"/>
      <w:r w:rsidRPr="00184840">
        <w:rPr>
          <w:rFonts w:asciiTheme="minorHAnsi" w:hAnsiTheme="minorHAnsi"/>
          <w:szCs w:val="22"/>
          <w:lang w:val="pl-PL"/>
        </w:rPr>
        <w:t xml:space="preserve"> </w:t>
      </w:r>
      <w:proofErr w:type="spellStart"/>
      <w:r w:rsidRPr="00184840">
        <w:rPr>
          <w:rFonts w:asciiTheme="minorHAnsi" w:hAnsiTheme="minorHAnsi"/>
          <w:szCs w:val="22"/>
          <w:lang w:val="pl-PL"/>
        </w:rPr>
        <w:t>payment</w:t>
      </w:r>
      <w:proofErr w:type="spellEnd"/>
      <w:r w:rsidRPr="00184840">
        <w:rPr>
          <w:rFonts w:asciiTheme="minorHAnsi" w:hAnsiTheme="minorHAnsi"/>
          <w:szCs w:val="22"/>
          <w:lang w:val="pl-PL"/>
        </w:rPr>
        <w:t>.</w:t>
      </w:r>
    </w:p>
    <w:p w:rsidR="006D2A40" w:rsidRPr="00184840" w:rsidRDefault="006D2A40" w:rsidP="006D2A40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Dostawca</w:t>
      </w:r>
      <w:r w:rsidRPr="00184840">
        <w:rPr>
          <w:rFonts w:asciiTheme="minorHAnsi" w:hAnsiTheme="minorHAnsi"/>
          <w:szCs w:val="22"/>
          <w:lang w:val="pl-PL"/>
        </w:rPr>
        <w:t xml:space="preserve"> oświadcza, że wyraża zgodę na dokonywanie przez Zamawiającego płatności w systemie podzielonej płatności.</w:t>
      </w:r>
    </w:p>
    <w:p w:rsidR="006D2A40" w:rsidRPr="00184840" w:rsidRDefault="006D2A40" w:rsidP="006D2A40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6D2A40" w:rsidRDefault="006D2A40" w:rsidP="006D2A40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b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Całkowita wartość dostawy w okresie obowiązywania Umowy nie przekroczy kwoty</w:t>
      </w:r>
      <w:r w:rsidRPr="00C22720">
        <w:rPr>
          <w:rFonts w:asciiTheme="minorHAnsi" w:hAnsiTheme="minorHAnsi"/>
          <w:b/>
          <w:szCs w:val="22"/>
          <w:lang w:val="pl-PL"/>
        </w:rPr>
        <w:t xml:space="preserve">:……………zł  netto. </w:t>
      </w:r>
    </w:p>
    <w:p w:rsidR="006D2A40" w:rsidRPr="00515748" w:rsidRDefault="006D2A40" w:rsidP="006D2A40">
      <w:pPr>
        <w:pStyle w:val="Tekstpodstawowy"/>
      </w:pPr>
    </w:p>
    <w:p w:rsidR="006D2A40" w:rsidRPr="00184840" w:rsidRDefault="006D2A40" w:rsidP="006D2A40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6D2A40" w:rsidRPr="00184840" w:rsidRDefault="006D2A40" w:rsidP="006D2A40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851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6D2A40" w:rsidRPr="00506D13" w:rsidRDefault="006D2A40" w:rsidP="006D2A40">
      <w:pPr>
        <w:pStyle w:val="Tekstpodstawowy"/>
        <w:spacing w:after="0" w:line="288" w:lineRule="auto"/>
        <w:rPr>
          <w:rFonts w:cs="Calibri"/>
        </w:rPr>
      </w:pPr>
      <w:r w:rsidRPr="00B26F29">
        <w:rPr>
          <w:rFonts w:eastAsia="Times New Roman" w:cs="Times New Roman"/>
          <w:bCs/>
        </w:rPr>
        <w:t xml:space="preserve">                 </w:t>
      </w:r>
      <w:r w:rsidRPr="005017FE">
        <w:rPr>
          <w:rFonts w:cs="Calibri"/>
          <w:b/>
        </w:rPr>
        <w:t>Zbigniew Karwacki, tel.: 15 865 65 60</w:t>
      </w:r>
      <w:r w:rsidRPr="00506D13">
        <w:rPr>
          <w:rFonts w:cs="Calibri"/>
        </w:rPr>
        <w:t xml:space="preserve">; e-mail: </w:t>
      </w:r>
      <w:hyperlink r:id="rId20" w:history="1">
        <w:r w:rsidRPr="005017FE">
          <w:rPr>
            <w:rFonts w:cs="Calibri"/>
            <w:color w:val="0070C0"/>
            <w:u w:val="single"/>
          </w:rPr>
          <w:t>zbigniew.karwacki@enea.pl</w:t>
        </w:r>
      </w:hyperlink>
      <w:r w:rsidRPr="00506D13">
        <w:rPr>
          <w:rFonts w:cs="Calibri"/>
        </w:rPr>
        <w:t xml:space="preserve">  – w sprawach      </w:t>
      </w:r>
    </w:p>
    <w:p w:rsidR="006D2A40" w:rsidRPr="005017FE" w:rsidRDefault="006D2A40" w:rsidP="006D2A40">
      <w:pPr>
        <w:pStyle w:val="Tekstpodstawowy"/>
        <w:spacing w:after="0" w:line="288" w:lineRule="auto"/>
        <w:rPr>
          <w:rFonts w:cs="Calibri"/>
          <w:b/>
        </w:rPr>
      </w:pPr>
      <w:r w:rsidRPr="00E26106">
        <w:rPr>
          <w:rFonts w:cs="Calibri"/>
        </w:rPr>
        <w:t xml:space="preserve">            </w:t>
      </w:r>
      <w:r>
        <w:rPr>
          <w:rFonts w:cs="Calibri"/>
        </w:rPr>
        <w:t xml:space="preserve">   </w:t>
      </w:r>
      <w:r w:rsidRPr="00E26106">
        <w:rPr>
          <w:rFonts w:cs="Calibri"/>
        </w:rPr>
        <w:t xml:space="preserve">  realizacji zamówienia; </w:t>
      </w:r>
      <w:r w:rsidRPr="005017FE">
        <w:rPr>
          <w:rFonts w:cs="Calibri"/>
          <w:b/>
        </w:rPr>
        <w:t xml:space="preserve">Piotr Wojciechowski, tel. 15 865 65 89, </w:t>
      </w:r>
    </w:p>
    <w:p w:rsidR="006D2A40" w:rsidRPr="00E26106" w:rsidRDefault="006D2A40" w:rsidP="006D2A40">
      <w:pPr>
        <w:pStyle w:val="Tekstpodstawowy"/>
        <w:spacing w:after="0" w:line="288" w:lineRule="auto"/>
        <w:rPr>
          <w:rFonts w:cs="Calibri"/>
        </w:rPr>
      </w:pPr>
      <w:r w:rsidRPr="005017FE">
        <w:rPr>
          <w:rFonts w:cs="Calibri"/>
          <w:color w:val="0070C0"/>
        </w:rPr>
        <w:t xml:space="preserve">                 </w:t>
      </w:r>
      <w:r w:rsidRPr="005017FE">
        <w:rPr>
          <w:rFonts w:cs="Calibri"/>
          <w:color w:val="0070C0"/>
          <w:u w:val="single"/>
        </w:rPr>
        <w:t xml:space="preserve">e-mail: </w:t>
      </w:r>
      <w:hyperlink r:id="rId21" w:history="1">
        <w:r w:rsidRPr="005017FE">
          <w:rPr>
            <w:rFonts w:cs="Calibri"/>
            <w:color w:val="0070C0"/>
            <w:u w:val="single"/>
          </w:rPr>
          <w:t>piotr.wojciechowski@enea.pl</w:t>
        </w:r>
      </w:hyperlink>
      <w:r w:rsidRPr="005017FE">
        <w:rPr>
          <w:rFonts w:cs="Calibri"/>
          <w:color w:val="0070C0"/>
        </w:rPr>
        <w:t xml:space="preserve"> </w:t>
      </w:r>
      <w:r w:rsidRPr="00E26106">
        <w:rPr>
          <w:rFonts w:cs="Calibri"/>
        </w:rPr>
        <w:t xml:space="preserve">w sprawach uzgodnień technicznych jako osobę   </w:t>
      </w:r>
    </w:p>
    <w:p w:rsidR="006D2A40" w:rsidRDefault="006D2A40" w:rsidP="006D2A40">
      <w:pPr>
        <w:pStyle w:val="Tekstpodstawowy"/>
        <w:spacing w:after="0" w:line="288" w:lineRule="auto"/>
        <w:rPr>
          <w:rFonts w:cs="Calibri"/>
        </w:rPr>
      </w:pPr>
      <w:r w:rsidRPr="00E26106">
        <w:rPr>
          <w:rFonts w:cs="Calibri"/>
        </w:rPr>
        <w:t xml:space="preserve">              </w:t>
      </w:r>
      <w:r>
        <w:rPr>
          <w:rFonts w:cs="Calibri"/>
        </w:rPr>
        <w:t xml:space="preserve">   </w:t>
      </w:r>
      <w:r w:rsidRPr="00E26106">
        <w:rPr>
          <w:rFonts w:cs="Calibri"/>
        </w:rPr>
        <w:t xml:space="preserve">upoważnioną do składania w jego  imieniu wszelkich oświadczeń objętych Umową, </w:t>
      </w:r>
      <w:r>
        <w:rPr>
          <w:rFonts w:cs="Calibri"/>
        </w:rPr>
        <w:t xml:space="preserve"> </w:t>
      </w:r>
    </w:p>
    <w:p w:rsidR="006D2A40" w:rsidRDefault="006D2A40" w:rsidP="006D2A40">
      <w:pPr>
        <w:pStyle w:val="Tekstpodstawowy"/>
        <w:spacing w:after="0" w:line="288" w:lineRule="auto"/>
        <w:rPr>
          <w:rFonts w:cs="Calibri"/>
        </w:rPr>
      </w:pPr>
      <w:r>
        <w:rPr>
          <w:rFonts w:cs="Calibri"/>
        </w:rPr>
        <w:t xml:space="preserve">                 </w:t>
      </w:r>
      <w:r w:rsidRPr="00E26106">
        <w:rPr>
          <w:rFonts w:cs="Calibri"/>
        </w:rPr>
        <w:t>koordynowania</w:t>
      </w:r>
      <w:r>
        <w:rPr>
          <w:rFonts w:cs="Calibri"/>
        </w:rPr>
        <w:t xml:space="preserve"> o</w:t>
      </w:r>
      <w:r w:rsidRPr="00E26106">
        <w:rPr>
          <w:rFonts w:cs="Calibri"/>
        </w:rPr>
        <w:t xml:space="preserve">bowiązków nałożonych Umową na Zamawiającego oraz </w:t>
      </w:r>
    </w:p>
    <w:p w:rsidR="006D2A40" w:rsidRPr="00E26106" w:rsidRDefault="006D2A40" w:rsidP="006D2A40">
      <w:pPr>
        <w:pStyle w:val="Tekstpodstawowy"/>
        <w:spacing w:after="0" w:line="288" w:lineRule="auto"/>
        <w:rPr>
          <w:rFonts w:cs="Calibri"/>
        </w:rPr>
      </w:pPr>
      <w:r>
        <w:rPr>
          <w:rFonts w:cs="Calibri"/>
        </w:rPr>
        <w:t xml:space="preserve">                 </w:t>
      </w:r>
      <w:r w:rsidRPr="00E26106">
        <w:rPr>
          <w:rFonts w:cs="Calibri"/>
        </w:rPr>
        <w:t xml:space="preserve">reprezentowania  Zamawiającego w stosunkach z Dostawcą, jego (dalej "Pełnomocnik </w:t>
      </w:r>
    </w:p>
    <w:p w:rsidR="006D2A40" w:rsidRPr="00E26106" w:rsidRDefault="006D2A40" w:rsidP="006D2A40">
      <w:pPr>
        <w:pStyle w:val="Tekstpodstawowy"/>
        <w:spacing w:after="0" w:line="288" w:lineRule="auto"/>
        <w:rPr>
          <w:rFonts w:cs="Calibri"/>
        </w:rPr>
      </w:pPr>
      <w:r>
        <w:rPr>
          <w:rFonts w:cs="Calibri"/>
        </w:rPr>
        <w:t xml:space="preserve">                 </w:t>
      </w:r>
      <w:r w:rsidRPr="00E26106">
        <w:rPr>
          <w:rFonts w:cs="Calibri"/>
        </w:rPr>
        <w:t xml:space="preserve">Zamawiającego"). Pełnomocnik Zamawiającego nie jest uprawniony do podejmowania </w:t>
      </w:r>
    </w:p>
    <w:p w:rsidR="006D2A40" w:rsidRPr="00E26106" w:rsidRDefault="006D2A40" w:rsidP="006D2A40">
      <w:pPr>
        <w:pStyle w:val="Tekstpodstawowy"/>
        <w:spacing w:after="0" w:line="288" w:lineRule="auto"/>
        <w:rPr>
          <w:rFonts w:cs="Calibri"/>
        </w:rPr>
      </w:pPr>
      <w:r>
        <w:rPr>
          <w:rFonts w:cs="Calibri"/>
        </w:rPr>
        <w:t xml:space="preserve">                 </w:t>
      </w:r>
      <w:r w:rsidRPr="00E26106">
        <w:rPr>
          <w:rFonts w:cs="Calibri"/>
        </w:rPr>
        <w:t xml:space="preserve">czynności oraz składania oświadczeń woli, które skutkowałyby  jakąkolwiek zmianą </w:t>
      </w:r>
    </w:p>
    <w:p w:rsidR="006D2A40" w:rsidRDefault="006D2A40" w:rsidP="006D2A40">
      <w:pPr>
        <w:pStyle w:val="Tekstpodstawowy"/>
        <w:spacing w:after="0" w:line="288" w:lineRule="auto"/>
        <w:rPr>
          <w:rFonts w:cs="Calibri"/>
        </w:rPr>
      </w:pPr>
      <w:r>
        <w:rPr>
          <w:rFonts w:cs="Calibri"/>
        </w:rPr>
        <w:t xml:space="preserve">                 </w:t>
      </w:r>
      <w:r w:rsidRPr="00E26106">
        <w:rPr>
          <w:rFonts w:cs="Calibri"/>
        </w:rPr>
        <w:t xml:space="preserve">Umowy. Zmiana Pełnomocnika Zamawiającego nie stanowi zmiany Umowy </w:t>
      </w:r>
    </w:p>
    <w:p w:rsidR="006D2A40" w:rsidRPr="00E26106" w:rsidRDefault="006D2A40" w:rsidP="006D2A40">
      <w:pPr>
        <w:pStyle w:val="Tekstpodstawowy"/>
        <w:spacing w:after="0" w:line="288" w:lineRule="auto"/>
        <w:rPr>
          <w:rFonts w:cs="Calibri"/>
        </w:rPr>
      </w:pPr>
      <w:r>
        <w:rPr>
          <w:rFonts w:cs="Calibri"/>
        </w:rPr>
        <w:t xml:space="preserve">                 </w:t>
      </w:r>
      <w:r w:rsidRPr="00E26106">
        <w:rPr>
          <w:rFonts w:cs="Calibri"/>
        </w:rPr>
        <w:t xml:space="preserve">i następować będzie z chwilą Pisemnego powiadomienia </w:t>
      </w:r>
      <w:r>
        <w:rPr>
          <w:rFonts w:cs="Calibri"/>
        </w:rPr>
        <w:t>Dostawcy</w:t>
      </w:r>
      <w:r w:rsidRPr="00E26106">
        <w:rPr>
          <w:rFonts w:cs="Calibri"/>
        </w:rPr>
        <w:t>.</w:t>
      </w:r>
    </w:p>
    <w:p w:rsidR="006D2A40" w:rsidRPr="008F13F5" w:rsidRDefault="006D2A40" w:rsidP="006D2A40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szCs w:val="22"/>
          <w:lang w:val="pl-PL"/>
        </w:rPr>
      </w:pPr>
      <w:r w:rsidRPr="008F13F5">
        <w:rPr>
          <w:rFonts w:asciiTheme="minorHAnsi" w:hAnsiTheme="minorHAnsi"/>
          <w:szCs w:val="22"/>
          <w:lang w:val="pl-PL"/>
        </w:rPr>
        <w:t xml:space="preserve">           </w:t>
      </w:r>
      <w:r>
        <w:rPr>
          <w:rFonts w:asciiTheme="minorHAnsi" w:hAnsiTheme="minorHAnsi"/>
          <w:szCs w:val="22"/>
          <w:lang w:val="pl-PL"/>
        </w:rPr>
        <w:t>5.2.Dostawca</w:t>
      </w:r>
      <w:r w:rsidRPr="008F13F5">
        <w:rPr>
          <w:rFonts w:asciiTheme="minorHAnsi" w:hAnsiTheme="minorHAnsi"/>
          <w:szCs w:val="22"/>
          <w:lang w:val="pl-PL"/>
        </w:rPr>
        <w:t xml:space="preserve">  wyznacza niniejszym:</w:t>
      </w:r>
    </w:p>
    <w:p w:rsidR="006D2A40" w:rsidRPr="00184840" w:rsidRDefault="006D2A40" w:rsidP="006D2A40">
      <w:pPr>
        <w:pStyle w:val="Tekstpodstawowy"/>
        <w:ind w:left="709"/>
      </w:pPr>
      <w:r w:rsidRPr="00184840">
        <w:rPr>
          <w:b/>
        </w:rPr>
        <w:t xml:space="preserve">    ………………………………………………………. tel. ……………………</w:t>
      </w:r>
      <w:r w:rsidRPr="00184840">
        <w:t>; e-mail: ……………………………………..</w:t>
      </w:r>
    </w:p>
    <w:p w:rsidR="006D2A40" w:rsidRDefault="006D2A40" w:rsidP="006D2A40">
      <w:pPr>
        <w:pStyle w:val="Tekstpodstawowy"/>
        <w:spacing w:after="0" w:line="288" w:lineRule="auto"/>
        <w:rPr>
          <w:rFonts w:cs="Calibri"/>
        </w:rPr>
      </w:pPr>
      <w:r w:rsidRPr="00184840">
        <w:t xml:space="preserve">                  </w:t>
      </w:r>
      <w:r w:rsidRPr="00184840">
        <w:rPr>
          <w:rFonts w:cs="Calibri"/>
        </w:rPr>
        <w:t xml:space="preserve">jako osobę upoważnioną do reprezentowania Dostawcy w </w:t>
      </w:r>
      <w:r>
        <w:rPr>
          <w:rFonts w:cs="Calibri"/>
        </w:rPr>
        <w:t xml:space="preserve">celu składania w jego imieniu      </w:t>
      </w:r>
    </w:p>
    <w:p w:rsidR="006D2A40" w:rsidRPr="00184840" w:rsidRDefault="006D2A40" w:rsidP="006D2A40">
      <w:pPr>
        <w:pStyle w:val="Tekstpodstawowy"/>
        <w:spacing w:after="0" w:line="288" w:lineRule="auto"/>
        <w:ind w:right="-284"/>
        <w:rPr>
          <w:rFonts w:cs="Calibri"/>
        </w:rPr>
      </w:pPr>
      <w:r>
        <w:rPr>
          <w:rFonts w:cs="Calibri"/>
        </w:rPr>
        <w:t xml:space="preserve">                 </w:t>
      </w:r>
      <w:r w:rsidRPr="00184840">
        <w:rPr>
          <w:rFonts w:cs="Calibri"/>
        </w:rPr>
        <w:t xml:space="preserve">wszelkich oświadczeń objętych Umową, koordynowania obowiązków nałożonych Umową </w:t>
      </w:r>
      <w:r>
        <w:rPr>
          <w:rFonts w:cs="Calibri"/>
        </w:rPr>
        <w:t>n</w:t>
      </w:r>
      <w:r w:rsidRPr="00184840">
        <w:rPr>
          <w:rFonts w:cs="Calibri"/>
        </w:rPr>
        <w:t xml:space="preserve">a </w:t>
      </w:r>
    </w:p>
    <w:p w:rsidR="006D2A40" w:rsidRPr="00184840" w:rsidRDefault="006D2A40" w:rsidP="006D2A40">
      <w:pPr>
        <w:pStyle w:val="Tekstpodstawowy"/>
        <w:spacing w:after="0" w:line="288" w:lineRule="auto"/>
        <w:rPr>
          <w:rFonts w:cs="Calibri"/>
        </w:rPr>
      </w:pPr>
      <w:r w:rsidRPr="00184840">
        <w:rPr>
          <w:rFonts w:cs="Calibri"/>
        </w:rPr>
        <w:t xml:space="preserve">                 Dostawcę oraz reprezentowania Dostawcy w stosunkach z Zamawiającym, w tym do</w:t>
      </w:r>
    </w:p>
    <w:p w:rsidR="006D2A40" w:rsidRPr="00184840" w:rsidRDefault="006D2A40" w:rsidP="006D2A40">
      <w:pPr>
        <w:pStyle w:val="Tekstpodstawowy"/>
        <w:spacing w:after="0" w:line="288" w:lineRule="auto"/>
        <w:rPr>
          <w:rFonts w:cs="Calibri"/>
        </w:rPr>
      </w:pPr>
      <w:r w:rsidRPr="00184840">
        <w:rPr>
          <w:rFonts w:cs="Calibri"/>
        </w:rPr>
        <w:t xml:space="preserve">                 przyjmowania pochodzących od tych podmiotów oświadczeń woli (dalej łącznie zwani</w:t>
      </w:r>
    </w:p>
    <w:p w:rsidR="006D2A40" w:rsidRPr="00184840" w:rsidRDefault="006D2A40" w:rsidP="006D2A40">
      <w:pPr>
        <w:pStyle w:val="Tekstpodstawowy"/>
        <w:spacing w:after="0" w:line="288" w:lineRule="auto"/>
        <w:ind w:right="-284"/>
      </w:pPr>
      <w:r w:rsidRPr="00184840">
        <w:rPr>
          <w:rFonts w:cs="Calibri"/>
        </w:rPr>
        <w:t xml:space="preserve">                 "</w:t>
      </w:r>
      <w:r>
        <w:rPr>
          <w:rFonts w:cs="Calibri"/>
          <w:b/>
        </w:rPr>
        <w:t>Pełnomocnikami Dostawcy</w:t>
      </w:r>
      <w:r w:rsidRPr="00184840">
        <w:rPr>
          <w:rFonts w:cs="Calibri"/>
        </w:rPr>
        <w:t>" lub z osobna „</w:t>
      </w:r>
      <w:r>
        <w:rPr>
          <w:rFonts w:cs="Calibri"/>
          <w:b/>
        </w:rPr>
        <w:t>Pełnomocnikiem Dostawcy</w:t>
      </w:r>
      <w:r w:rsidRPr="00184840">
        <w:rPr>
          <w:rFonts w:cs="Calibri"/>
        </w:rPr>
        <w:t xml:space="preserve">”). </w:t>
      </w:r>
      <w:r w:rsidRPr="00184840">
        <w:t>Pełnomocnicy</w:t>
      </w:r>
    </w:p>
    <w:p w:rsidR="006D2A40" w:rsidRPr="00184840" w:rsidRDefault="006D2A40" w:rsidP="006D2A40">
      <w:pPr>
        <w:pStyle w:val="Tekstpodstawowy"/>
        <w:spacing w:after="0" w:line="288" w:lineRule="auto"/>
      </w:pPr>
      <w:r w:rsidRPr="00184840">
        <w:t xml:space="preserve">                  </w:t>
      </w:r>
      <w:r>
        <w:rPr>
          <w:rFonts w:cs="Calibri"/>
        </w:rPr>
        <w:t>Dostawcy</w:t>
      </w:r>
      <w:r w:rsidRPr="00184840">
        <w:t xml:space="preserve"> nie są uprawnieni do podejmowania czynności oraz składania oświadczeń woli,   </w:t>
      </w:r>
    </w:p>
    <w:p w:rsidR="006D2A40" w:rsidRPr="00184840" w:rsidRDefault="006D2A40" w:rsidP="006D2A40">
      <w:pPr>
        <w:pStyle w:val="Tekstpodstawowy"/>
        <w:spacing w:after="0" w:line="288" w:lineRule="auto"/>
      </w:pPr>
      <w:r w:rsidRPr="00184840">
        <w:t xml:space="preserve">                  które skutkowałyby jakąkolwiek zmianą Umowy. Zmiana Pełnomocników </w:t>
      </w:r>
      <w:r>
        <w:rPr>
          <w:rFonts w:cs="Calibri"/>
        </w:rPr>
        <w:t>Dostawcy</w:t>
      </w:r>
      <w:r w:rsidRPr="00184840">
        <w:t xml:space="preserve"> nie     </w:t>
      </w:r>
    </w:p>
    <w:p w:rsidR="006D2A40" w:rsidRDefault="006D2A40" w:rsidP="006D2A40">
      <w:pPr>
        <w:pStyle w:val="Tekstpodstawowy"/>
        <w:spacing w:after="0" w:line="288" w:lineRule="auto"/>
        <w:ind w:right="-709"/>
      </w:pPr>
      <w:r w:rsidRPr="00184840">
        <w:t xml:space="preserve">                 stanowi zmiany Umowy i następować będzie z chwilą pisemnego powiadomienia Zamawiającego.</w:t>
      </w:r>
    </w:p>
    <w:p w:rsidR="006D2A40" w:rsidRDefault="006D2A40" w:rsidP="006D2A40">
      <w:pPr>
        <w:pStyle w:val="Tekstpodstawowy"/>
        <w:spacing w:after="0" w:line="288" w:lineRule="auto"/>
        <w:ind w:right="-709"/>
      </w:pPr>
    </w:p>
    <w:p w:rsidR="006D2A40" w:rsidRPr="00515748" w:rsidRDefault="006D2A40" w:rsidP="006D2A40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theme="minorHAnsi"/>
          <w:szCs w:val="22"/>
        </w:rPr>
      </w:pPr>
      <w:r w:rsidRPr="00515748">
        <w:rPr>
          <w:rFonts w:asciiTheme="minorHAnsi" w:hAnsiTheme="minorHAnsi" w:cstheme="minorHAnsi"/>
          <w:szCs w:val="22"/>
        </w:rPr>
        <w:t xml:space="preserve">NIEZALEŻNOŚĆ ORAZ KONFLIKT INTERESÓW </w:t>
      </w:r>
    </w:p>
    <w:p w:rsidR="006D2A40" w:rsidRPr="008E14AE" w:rsidRDefault="006D2A40" w:rsidP="006D2A40">
      <w:pPr>
        <w:pStyle w:val="Akapitzlist"/>
        <w:numPr>
          <w:ilvl w:val="1"/>
          <w:numId w:val="9"/>
        </w:numPr>
        <w:spacing w:after="200" w:line="276" w:lineRule="auto"/>
        <w:ind w:left="709"/>
        <w:jc w:val="both"/>
        <w:rPr>
          <w:rFonts w:cstheme="minorHAnsi"/>
        </w:rPr>
      </w:pPr>
      <w:r w:rsidRPr="008E14AE">
        <w:rPr>
          <w:rFonts w:cstheme="minorHAnsi"/>
        </w:rPr>
        <w:t xml:space="preserve">Dostawca oświadcza, że ze strony osób wchodzących w skład zespołu wyznaczonego przez Dostawcę </w:t>
      </w:r>
      <w:r>
        <w:rPr>
          <w:rFonts w:cstheme="minorHAnsi"/>
        </w:rPr>
        <w:t>d</w:t>
      </w:r>
      <w:r w:rsidRPr="008E14AE">
        <w:rPr>
          <w:rFonts w:cstheme="minorHAnsi"/>
        </w:rPr>
        <w:t xml:space="preserve">o realizacji dostaw objętych Umową nie występuje jakikolwiek konflikt interesów, który mógłby stanowić </w:t>
      </w:r>
      <w:r>
        <w:rPr>
          <w:rFonts w:cstheme="minorHAnsi"/>
        </w:rPr>
        <w:t>przeszkodę dla wykonywania dostaw</w:t>
      </w:r>
      <w:r w:rsidRPr="008E14AE">
        <w:rPr>
          <w:rFonts w:cstheme="minorHAnsi"/>
        </w:rPr>
        <w:t xml:space="preserve">, wpływać na bezstronność, </w:t>
      </w:r>
      <w:r w:rsidRPr="008E14AE">
        <w:rPr>
          <w:rFonts w:cstheme="minorHAnsi"/>
        </w:rPr>
        <w:lastRenderedPageBreak/>
        <w:t>nieza</w:t>
      </w:r>
      <w:r>
        <w:rPr>
          <w:rFonts w:cstheme="minorHAnsi"/>
        </w:rPr>
        <w:t>leżność lub rzetelność Dostawcy lub jakość dostawy. Dostawca oświadcza również, że Dostawca</w:t>
      </w:r>
      <w:r w:rsidRPr="008E14AE">
        <w:rPr>
          <w:rFonts w:cstheme="minorHAnsi"/>
        </w:rPr>
        <w:t xml:space="preserve"> oraz osoby, którym ze strony Zamawiającego powierzono czynności związane ze sporządzeniem, zawarciem, realizacją Umowy nie pozostają w takim stosunku prawnym lub faktycznym, który mógłby budzić uzasadnione wątpliwości co do ich bezstronnośc</w:t>
      </w:r>
      <w:r>
        <w:rPr>
          <w:rFonts w:cstheme="minorHAnsi"/>
        </w:rPr>
        <w:t>i a także, że pomiędzy Dostawca,</w:t>
      </w:r>
      <w:r w:rsidRPr="008E14AE">
        <w:rPr>
          <w:rFonts w:cstheme="minorHAnsi"/>
        </w:rPr>
        <w:t xml:space="preserve"> a Zamawiającym nie istnieją powiązania kapitałowe lub osobowe, w t</w:t>
      </w:r>
      <w:r>
        <w:rPr>
          <w:rFonts w:cstheme="minorHAnsi"/>
        </w:rPr>
        <w:t>ym powiązania pomiędzy Dostawcą,</w:t>
      </w:r>
      <w:r w:rsidRPr="008E14AE">
        <w:rPr>
          <w:rFonts w:cstheme="minorHAnsi"/>
        </w:rPr>
        <w:t xml:space="preserve"> a osobami ze strony Zamawiającego, które prowadziły lub będą prowadziły działania dotyczące zawarcia, zmiany lub rozwiązania Umowy, które prowadzą lub mogłyby prowadzić do konfliktu interesów.</w:t>
      </w:r>
    </w:p>
    <w:p w:rsidR="006D2A40" w:rsidRPr="00C0330D" w:rsidRDefault="006D2A40" w:rsidP="006D2A40">
      <w:pPr>
        <w:pStyle w:val="Akapitzlist"/>
        <w:numPr>
          <w:ilvl w:val="1"/>
          <w:numId w:val="9"/>
        </w:numPr>
        <w:spacing w:after="200" w:line="276" w:lineRule="auto"/>
        <w:jc w:val="both"/>
        <w:rPr>
          <w:rFonts w:cstheme="minorHAnsi"/>
        </w:rPr>
      </w:pPr>
      <w:r w:rsidRPr="00C0330D">
        <w:rPr>
          <w:rFonts w:cstheme="minorHAnsi"/>
        </w:rPr>
        <w:t>W przypadku powstania po podpisaniu niniejszej Umowy ryzyka ewentualnego konfliktu interesów choćby potencjalnie wpływającego na prawdziwość lub kompletność oświadczenia, o którym m</w:t>
      </w:r>
      <w:r>
        <w:rPr>
          <w:rFonts w:cstheme="minorHAnsi"/>
        </w:rPr>
        <w:t xml:space="preserve">owa </w:t>
      </w:r>
      <w:r>
        <w:rPr>
          <w:rFonts w:cstheme="minorHAnsi"/>
        </w:rPr>
        <w:br/>
        <w:t>w ust. 1 powyżej, Dostawca</w:t>
      </w:r>
      <w:r w:rsidRPr="00C0330D">
        <w:rPr>
          <w:rFonts w:cstheme="minorHAnsi"/>
        </w:rPr>
        <w:t xml:space="preserve"> o zaistniałym ryzyku powiadomi Zamawiającego i niezwłocznie zapobiegnie takiemu potencjalnemu konfliktowi interesów w zgodzie z interesami Zamawiającego oraz – o ile ma to zastoso</w:t>
      </w:r>
      <w:r>
        <w:rPr>
          <w:rFonts w:cstheme="minorHAnsi"/>
        </w:rPr>
        <w:t>wanie – obowiązującymi Dostawcę</w:t>
      </w:r>
      <w:r w:rsidRPr="00C0330D">
        <w:rPr>
          <w:rFonts w:cstheme="minorHAnsi"/>
        </w:rPr>
        <w:t xml:space="preserve"> zas</w:t>
      </w:r>
      <w:r>
        <w:rPr>
          <w:rFonts w:cstheme="minorHAnsi"/>
        </w:rPr>
        <w:t>adami etyki zawodowej. Dostawca</w:t>
      </w:r>
      <w:r w:rsidRPr="00C0330D">
        <w:rPr>
          <w:rFonts w:cstheme="minorHAnsi"/>
        </w:rPr>
        <w:t xml:space="preserve"> zobowiązuje się zachować należytą staranność w prowadzeniu swojej działalności, tak aby uniknąć konfliktu interesów w trakcie realizacji Umowy. </w:t>
      </w:r>
    </w:p>
    <w:p w:rsidR="006D2A40" w:rsidRPr="00C43719" w:rsidRDefault="006D2A40" w:rsidP="006D2A40">
      <w:pPr>
        <w:pStyle w:val="Akapitzlist"/>
        <w:numPr>
          <w:ilvl w:val="1"/>
          <w:numId w:val="9"/>
        </w:numPr>
        <w:spacing w:after="200" w:line="276" w:lineRule="auto"/>
        <w:jc w:val="both"/>
        <w:rPr>
          <w:rFonts w:cstheme="minorHAnsi"/>
        </w:rPr>
      </w:pPr>
      <w:r w:rsidRPr="00C43719">
        <w:rPr>
          <w:rFonts w:cstheme="minorHAnsi"/>
        </w:rPr>
        <w:t>Naruszenie powyższego postanowienia Strony uznają za rażące naruszenie Umowy skutkujące prawem Zamawiającego do natychmiastowego rozwiązania Umowy za pisemnym oświadczeniem.</w:t>
      </w:r>
    </w:p>
    <w:p w:rsidR="006D2A40" w:rsidRPr="00184840" w:rsidRDefault="006D2A40" w:rsidP="006D2A40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KAry UMOWNE</w:t>
      </w:r>
    </w:p>
    <w:p w:rsidR="006D2A40" w:rsidRPr="00184840" w:rsidRDefault="006D2A40" w:rsidP="006D2A40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kar umownych przewidzianych w OWZT, Dostawca zapłaci kary umowne w przypadku niewykonania prac zgodnie z zamówieniem – w wysokości 1 % wartości umowy wynikające z niedotrzymania terminu ich wykonania za każdy dzień opóźnienia w stosunku do terminu wskazanego w pkt 2.2. Umowy. </w:t>
      </w:r>
    </w:p>
    <w:p w:rsidR="006D2A40" w:rsidRPr="00184840" w:rsidRDefault="006D2A40" w:rsidP="006D2A40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Wartość Towaru, który nie zo</w:t>
      </w:r>
      <w:r>
        <w:rPr>
          <w:rFonts w:asciiTheme="minorHAnsi" w:hAnsiTheme="minorHAnsi"/>
          <w:szCs w:val="22"/>
          <w:lang w:val="pl-PL"/>
        </w:rPr>
        <w:t>stał dostarczony przez Dostawcę</w:t>
      </w:r>
      <w:r w:rsidRPr="00184840">
        <w:rPr>
          <w:rFonts w:asciiTheme="minorHAnsi" w:hAnsiTheme="minorHAnsi"/>
          <w:szCs w:val="22"/>
          <w:lang w:val="pl-PL"/>
        </w:rPr>
        <w:t>, określona zostanie jako iloczyn ceny jednostkowej wskazanej w pkt 4.1 i różnicy pomiędzy wymaganą ilością, a rzeczywistą ilością dostarczonego Towaru.</w:t>
      </w:r>
    </w:p>
    <w:p w:rsidR="006D2A40" w:rsidRPr="00184840" w:rsidRDefault="006D2A40" w:rsidP="006D2A40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 przypadku, jeże</w:t>
      </w:r>
      <w:r>
        <w:rPr>
          <w:rFonts w:asciiTheme="minorHAnsi" w:hAnsiTheme="minorHAnsi"/>
          <w:szCs w:val="22"/>
          <w:lang w:val="pl-PL"/>
        </w:rPr>
        <w:t>li kara umowna określona w pkt 7</w:t>
      </w:r>
      <w:r w:rsidRPr="00184840">
        <w:rPr>
          <w:rFonts w:asciiTheme="minorHAnsi" w:hAnsiTheme="minorHAnsi"/>
          <w:szCs w:val="22"/>
          <w:lang w:val="pl-PL"/>
        </w:rPr>
        <w:t xml:space="preserve">.1 nie pokryje poniesionej przez Zamawiającego szkody, Zamawiający może dochodzić odszkodowania w wysokości przekraczającej zastrzeżoną karę umowną na zasadach ogólnych. </w:t>
      </w:r>
    </w:p>
    <w:p w:rsidR="006D2A40" w:rsidRPr="00184840" w:rsidRDefault="006D2A40" w:rsidP="006D2A40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Zamawiający jest uprawniony do potrącenia kar umownych z wy</w:t>
      </w:r>
      <w:r>
        <w:rPr>
          <w:rFonts w:asciiTheme="minorHAnsi" w:hAnsiTheme="minorHAnsi"/>
          <w:szCs w:val="22"/>
          <w:lang w:val="pl-PL"/>
        </w:rPr>
        <w:t>nagrodzenia należnego Dostawcy.</w:t>
      </w:r>
    </w:p>
    <w:p w:rsidR="006D2A40" w:rsidRDefault="006D2A40" w:rsidP="006D2A40">
      <w:pPr>
        <w:pStyle w:val="Nagwek2"/>
        <w:numPr>
          <w:ilvl w:val="1"/>
          <w:numId w:val="9"/>
        </w:numPr>
        <w:spacing w:line="276" w:lineRule="auto"/>
        <w:ind w:left="709" w:right="-426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Spory wynikające z niniejszej umowy rozstrzygał będzie Sąd właściwy dla siedziby Zamawiającego.   </w:t>
      </w:r>
    </w:p>
    <w:p w:rsidR="006D2A40" w:rsidRPr="00184840" w:rsidRDefault="006D2A40" w:rsidP="006D2A40">
      <w:pPr>
        <w:pStyle w:val="Nagwek2"/>
        <w:numPr>
          <w:ilvl w:val="0"/>
          <w:numId w:val="0"/>
        </w:numPr>
        <w:spacing w:line="276" w:lineRule="auto"/>
        <w:ind w:left="709" w:right="-426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       </w:t>
      </w:r>
    </w:p>
    <w:p w:rsidR="006D2A40" w:rsidRPr="00184840" w:rsidRDefault="006D2A40" w:rsidP="006D2A40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6D2A40" w:rsidRPr="00184840" w:rsidRDefault="006D2A40" w:rsidP="006D2A40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Strony uzgadniają następujące adresy do doręczeń:</w:t>
      </w:r>
    </w:p>
    <w:p w:rsidR="006D2A40" w:rsidRPr="00184840" w:rsidRDefault="006D2A40" w:rsidP="006D2A40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Zamawiający: </w:t>
      </w:r>
    </w:p>
    <w:p w:rsidR="006D2A40" w:rsidRPr="00184840" w:rsidRDefault="006D2A40" w:rsidP="006D2A4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ab/>
      </w: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Zawada 26; 28-230 Połaniec      </w:t>
      </w:r>
      <w:r w:rsidRPr="00184840">
        <w:rPr>
          <w:rFonts w:asciiTheme="minorHAnsi" w:hAnsiTheme="minorHAnsi"/>
          <w:b/>
          <w:szCs w:val="22"/>
          <w:lang w:val="pl-PL"/>
        </w:rPr>
        <w:t xml:space="preserve">NIP: 866 0001429  </w:t>
      </w:r>
    </w:p>
    <w:p w:rsidR="006D2A40" w:rsidRPr="00184840" w:rsidRDefault="006D2A40" w:rsidP="006D2A4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tel. 15 865 65 50; </w:t>
      </w:r>
      <w:r w:rsidRPr="00184840">
        <w:rPr>
          <w:rStyle w:val="Nagwek3Znak"/>
          <w:rFonts w:asciiTheme="minorHAnsi" w:hAnsiTheme="minorHAnsi" w:cs="Calibri"/>
          <w:szCs w:val="22"/>
          <w:lang w:val="pl-PL"/>
        </w:rPr>
        <w:t>fax. 15 865 68 78</w:t>
      </w:r>
      <w:r w:rsidRPr="00184840">
        <w:rPr>
          <w:rFonts w:asciiTheme="minorHAnsi" w:hAnsiTheme="minorHAnsi" w:cs="Calibri"/>
          <w:szCs w:val="22"/>
          <w:lang w:val="pl-PL"/>
        </w:rPr>
        <w:t>.</w:t>
      </w:r>
    </w:p>
    <w:p w:rsidR="006D2A40" w:rsidRPr="00184840" w:rsidRDefault="006D2A40" w:rsidP="006D2A40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 (adres do doręczeń faktur): </w:t>
      </w:r>
    </w:p>
    <w:p w:rsidR="006D2A40" w:rsidRPr="00184840" w:rsidRDefault="006D2A40" w:rsidP="006D2A4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b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Centrum Zarządzania Dokumentami  ul. Zacisze 28; </w:t>
      </w:r>
    </w:p>
    <w:p w:rsidR="006D2A40" w:rsidRPr="00184840" w:rsidRDefault="006D2A40" w:rsidP="006D2A4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lastRenderedPageBreak/>
        <w:t>65-775 Zielona Góra</w:t>
      </w:r>
      <w:r w:rsidRPr="00184840">
        <w:rPr>
          <w:rFonts w:asciiTheme="minorHAnsi" w:hAnsiTheme="minorHAnsi" w:cs="Calibri"/>
          <w:szCs w:val="22"/>
          <w:lang w:val="pl-PL"/>
        </w:rPr>
        <w:t xml:space="preserve">  </w:t>
      </w:r>
    </w:p>
    <w:p w:rsidR="006D2A40" w:rsidRPr="00184840" w:rsidRDefault="006D2A40" w:rsidP="006D2A40">
      <w:pPr>
        <w:pStyle w:val="Nagwek3"/>
        <w:numPr>
          <w:ilvl w:val="2"/>
          <w:numId w:val="9"/>
        </w:numPr>
        <w:ind w:left="1134"/>
        <w:rPr>
          <w:rFonts w:asciiTheme="minorHAnsi" w:hAnsiTheme="minorHAnsi"/>
          <w:b/>
          <w:szCs w:val="22"/>
        </w:rPr>
      </w:pPr>
      <w:proofErr w:type="spellStart"/>
      <w:r>
        <w:rPr>
          <w:rFonts w:asciiTheme="minorHAnsi" w:hAnsiTheme="minorHAnsi"/>
          <w:szCs w:val="22"/>
        </w:rPr>
        <w:t>Dostawca</w:t>
      </w:r>
      <w:proofErr w:type="spellEnd"/>
      <w:r w:rsidRPr="00184840">
        <w:rPr>
          <w:rFonts w:asciiTheme="minorHAnsi" w:hAnsiTheme="minorHAnsi"/>
          <w:szCs w:val="22"/>
        </w:rPr>
        <w:t xml:space="preserve">: </w:t>
      </w:r>
    </w:p>
    <w:p w:rsidR="006D2A40" w:rsidRPr="00184840" w:rsidRDefault="006D2A40" w:rsidP="006D2A40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184840">
        <w:rPr>
          <w:rFonts w:asciiTheme="minorHAnsi" w:hAnsiTheme="minorHAnsi"/>
          <w:b/>
          <w:bCs/>
          <w:color w:val="595959"/>
          <w:szCs w:val="22"/>
          <w:lang w:val="pl-PL" w:eastAsia="pl-PL"/>
        </w:rPr>
        <w:t xml:space="preserve">        …………………………………………………………………………. </w:t>
      </w:r>
      <w:r w:rsidRPr="00184840">
        <w:rPr>
          <w:rFonts w:asciiTheme="minorHAnsi" w:hAnsiTheme="minorHAnsi"/>
          <w:b/>
          <w:szCs w:val="22"/>
          <w:lang w:val="pl-PL"/>
        </w:rPr>
        <w:t>NIP: ………………………….</w:t>
      </w:r>
    </w:p>
    <w:p w:rsidR="006D2A40" w:rsidRPr="00184840" w:rsidRDefault="006D2A40" w:rsidP="006D2A40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6D2A40" w:rsidRPr="00184840" w:rsidRDefault="006D2A40" w:rsidP="006D2A40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184840">
        <w:rPr>
          <w:rFonts w:asciiTheme="minorHAnsi" w:hAnsiTheme="minorHAns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6D2A40" w:rsidRDefault="006D2A40" w:rsidP="006D2A40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7A6B8A" w:rsidRPr="007A6B8A" w:rsidRDefault="007A6B8A" w:rsidP="007A6B8A">
      <w:pPr>
        <w:jc w:val="right"/>
      </w:pPr>
    </w:p>
    <w:sectPr w:rsidR="007A6B8A" w:rsidRPr="007A6B8A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6B3" w:rsidRDefault="005226B3" w:rsidP="00856D9A">
      <w:pPr>
        <w:spacing w:after="0" w:line="240" w:lineRule="auto"/>
      </w:pPr>
      <w:r>
        <w:separator/>
      </w:r>
    </w:p>
  </w:endnote>
  <w:endnote w:type="continuationSeparator" w:id="0">
    <w:p w:rsidR="005226B3" w:rsidRDefault="005226B3" w:rsidP="0085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F8A" w:rsidRDefault="00E12F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6B3" w:rsidRDefault="005226B3" w:rsidP="00856D9A">
      <w:pPr>
        <w:spacing w:after="0" w:line="240" w:lineRule="auto"/>
      </w:pPr>
      <w:r>
        <w:separator/>
      </w:r>
    </w:p>
  </w:footnote>
  <w:footnote w:type="continuationSeparator" w:id="0">
    <w:p w:rsidR="005226B3" w:rsidRDefault="005226B3" w:rsidP="0085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3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3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5" w15:restartNumberingAfterBreak="0">
    <w:nsid w:val="1A5149FB"/>
    <w:multiLevelType w:val="multilevel"/>
    <w:tmpl w:val="AE385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6" w15:restartNumberingAfterBreak="0">
    <w:nsid w:val="1E6678D4"/>
    <w:multiLevelType w:val="multilevel"/>
    <w:tmpl w:val="422A8F7E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7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2111902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6F4BE0"/>
    <w:multiLevelType w:val="multilevel"/>
    <w:tmpl w:val="3A8EA50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libri" w:hint="default"/>
      </w:rPr>
    </w:lvl>
  </w:abstractNum>
  <w:abstractNum w:abstractNumId="10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3332B2"/>
    <w:multiLevelType w:val="hybridMultilevel"/>
    <w:tmpl w:val="81FE6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09261B"/>
    <w:multiLevelType w:val="hybridMultilevel"/>
    <w:tmpl w:val="47F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7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8" w15:restartNumberingAfterBreak="0">
    <w:nsid w:val="3D885321"/>
    <w:multiLevelType w:val="multilevel"/>
    <w:tmpl w:val="B43AC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19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77D4F"/>
    <w:multiLevelType w:val="multilevel"/>
    <w:tmpl w:val="4998B7F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theme="minorBidi"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eastAsia="Calibri" w:cstheme="minorBidi"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eastAsia="Calibri" w:cstheme="minorBidi" w:hint="default"/>
      </w:rPr>
    </w:lvl>
    <w:lvl w:ilvl="3">
      <w:start w:val="1"/>
      <w:numFmt w:val="decimal"/>
      <w:lvlText w:val="%1.%2.%3.%4."/>
      <w:lvlJc w:val="left"/>
      <w:pPr>
        <w:ind w:left="1341" w:hanging="720"/>
      </w:pPr>
      <w:rPr>
        <w:rFonts w:eastAsia="Calibri" w:cstheme="minorBidi"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eastAsia="Calibri" w:cstheme="minorBidi" w:hint="default"/>
      </w:rPr>
    </w:lvl>
    <w:lvl w:ilvl="5">
      <w:start w:val="1"/>
      <w:numFmt w:val="decimal"/>
      <w:lvlText w:val="%1.%2.%3.%4.%5.%6."/>
      <w:lvlJc w:val="left"/>
      <w:pPr>
        <w:ind w:left="2115" w:hanging="1080"/>
      </w:pPr>
      <w:rPr>
        <w:rFonts w:eastAsia="Calibri" w:cstheme="minorBidi"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eastAsia="Calibri" w:cstheme="minorBidi" w:hint="default"/>
      </w:rPr>
    </w:lvl>
    <w:lvl w:ilvl="7">
      <w:start w:val="1"/>
      <w:numFmt w:val="decimal"/>
      <w:lvlText w:val="%1.%2.%3.%4.%5.%6.%7.%8."/>
      <w:lvlJc w:val="left"/>
      <w:pPr>
        <w:ind w:left="2889" w:hanging="1440"/>
      </w:pPr>
      <w:rPr>
        <w:rFonts w:eastAsia="Calibri" w:cstheme="minorBidi"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eastAsia="Calibri" w:cstheme="minorBidi" w:hint="default"/>
      </w:rPr>
    </w:lvl>
  </w:abstractNum>
  <w:abstractNum w:abstractNumId="22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3D5CD4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1E2F6A"/>
    <w:multiLevelType w:val="hybridMultilevel"/>
    <w:tmpl w:val="71069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9" w15:restartNumberingAfterBreak="0">
    <w:nsid w:val="5FB57050"/>
    <w:multiLevelType w:val="hybridMultilevel"/>
    <w:tmpl w:val="0EB0F394"/>
    <w:lvl w:ilvl="0" w:tplc="BBF4FA12">
      <w:start w:val="21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31" w15:restartNumberingAfterBreak="0">
    <w:nsid w:val="617B6AA8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3" w15:restartNumberingAfterBreak="0">
    <w:nsid w:val="6B9C0470"/>
    <w:multiLevelType w:val="hybridMultilevel"/>
    <w:tmpl w:val="B12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F57B7"/>
    <w:multiLevelType w:val="multilevel"/>
    <w:tmpl w:val="954AB960"/>
    <w:lvl w:ilvl="0">
      <w:start w:val="1"/>
      <w:numFmt w:val="decimal"/>
      <w:lvlText w:val="%1."/>
      <w:lvlJc w:val="left"/>
      <w:pPr>
        <w:ind w:left="504" w:hanging="504"/>
      </w:pPr>
      <w:rPr>
        <w:rFonts w:cs="Arial" w:hint="default"/>
        <w:b/>
      </w:rPr>
    </w:lvl>
    <w:lvl w:ilvl="1">
      <w:start w:val="2"/>
      <w:numFmt w:val="decimal"/>
      <w:lvlText w:val="%1.%2."/>
      <w:lvlJc w:val="left"/>
      <w:pPr>
        <w:ind w:left="702" w:hanging="504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314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07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826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cs="Arial" w:hint="default"/>
        <w:b/>
      </w:rPr>
    </w:lvl>
  </w:abstractNum>
  <w:num w:numId="1">
    <w:abstractNumId w:val="27"/>
  </w:num>
  <w:num w:numId="2">
    <w:abstractNumId w:val="10"/>
  </w:num>
  <w:num w:numId="3">
    <w:abstractNumId w:val="11"/>
  </w:num>
  <w:num w:numId="4">
    <w:abstractNumId w:val="34"/>
  </w:num>
  <w:num w:numId="5">
    <w:abstractNumId w:val="26"/>
  </w:num>
  <w:num w:numId="6">
    <w:abstractNumId w:val="8"/>
  </w:num>
  <w:num w:numId="7">
    <w:abstractNumId w:val="19"/>
  </w:num>
  <w:num w:numId="8">
    <w:abstractNumId w:val="14"/>
  </w:num>
  <w:num w:numId="9">
    <w:abstractNumId w:val="32"/>
  </w:num>
  <w:num w:numId="10">
    <w:abstractNumId w:val="24"/>
  </w:num>
  <w:num w:numId="11">
    <w:abstractNumId w:val="2"/>
  </w:num>
  <w:num w:numId="12">
    <w:abstractNumId w:val="13"/>
  </w:num>
  <w:num w:numId="13">
    <w:abstractNumId w:val="30"/>
  </w:num>
  <w:num w:numId="14">
    <w:abstractNumId w:val="3"/>
  </w:num>
  <w:num w:numId="15">
    <w:abstractNumId w:val="28"/>
  </w:num>
  <w:num w:numId="16">
    <w:abstractNumId w:val="17"/>
  </w:num>
  <w:num w:numId="17">
    <w:abstractNumId w:val="1"/>
  </w:num>
  <w:num w:numId="18">
    <w:abstractNumId w:val="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0">
    <w:abstractNumId w:val="16"/>
  </w:num>
  <w:num w:numId="21">
    <w:abstractNumId w:val="7"/>
  </w:num>
  <w:num w:numId="2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5"/>
  </w:num>
  <w:num w:numId="25">
    <w:abstractNumId w:val="33"/>
  </w:num>
  <w:num w:numId="26">
    <w:abstractNumId w:val="20"/>
  </w:num>
  <w:num w:numId="27">
    <w:abstractNumId w:val="5"/>
  </w:num>
  <w:num w:numId="28">
    <w:abstractNumId w:val="23"/>
  </w:num>
  <w:num w:numId="29">
    <w:abstractNumId w:val="6"/>
  </w:num>
  <w:num w:numId="30">
    <w:abstractNumId w:val="22"/>
  </w:num>
  <w:num w:numId="31">
    <w:abstractNumId w:val="36"/>
  </w:num>
  <w:num w:numId="32">
    <w:abstractNumId w:val="29"/>
  </w:num>
  <w:num w:numId="33">
    <w:abstractNumId w:val="25"/>
  </w:num>
  <w:num w:numId="34">
    <w:abstractNumId w:val="9"/>
  </w:num>
  <w:num w:numId="35">
    <w:abstractNumId w:val="21"/>
  </w:num>
  <w:num w:numId="36">
    <w:abstractNumId w:val="18"/>
  </w:num>
  <w:num w:numId="37">
    <w:abstractNumId w:val="0"/>
  </w:num>
  <w:num w:numId="38">
    <w:abstractNumId w:val="31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69"/>
    <w:rsid w:val="000024B1"/>
    <w:rsid w:val="00020B8B"/>
    <w:rsid w:val="000217C7"/>
    <w:rsid w:val="00035EC6"/>
    <w:rsid w:val="000B1FE2"/>
    <w:rsid w:val="000B3CFE"/>
    <w:rsid w:val="000E5D7C"/>
    <w:rsid w:val="000F158C"/>
    <w:rsid w:val="00106CC9"/>
    <w:rsid w:val="00140269"/>
    <w:rsid w:val="00172413"/>
    <w:rsid w:val="00174EEF"/>
    <w:rsid w:val="00185867"/>
    <w:rsid w:val="00191359"/>
    <w:rsid w:val="001D17E0"/>
    <w:rsid w:val="001D5BCC"/>
    <w:rsid w:val="001E1D8D"/>
    <w:rsid w:val="0021062B"/>
    <w:rsid w:val="00235834"/>
    <w:rsid w:val="00270275"/>
    <w:rsid w:val="0027104F"/>
    <w:rsid w:val="002769F2"/>
    <w:rsid w:val="002A2284"/>
    <w:rsid w:val="002A27F9"/>
    <w:rsid w:val="002B4FFB"/>
    <w:rsid w:val="002D123C"/>
    <w:rsid w:val="002D2499"/>
    <w:rsid w:val="002E5C09"/>
    <w:rsid w:val="002F462F"/>
    <w:rsid w:val="003147B2"/>
    <w:rsid w:val="003421F7"/>
    <w:rsid w:val="00343515"/>
    <w:rsid w:val="003520E9"/>
    <w:rsid w:val="00365E84"/>
    <w:rsid w:val="00365FFA"/>
    <w:rsid w:val="00367C22"/>
    <w:rsid w:val="003703CA"/>
    <w:rsid w:val="00384607"/>
    <w:rsid w:val="00387975"/>
    <w:rsid w:val="00396F79"/>
    <w:rsid w:val="003B38D0"/>
    <w:rsid w:val="00413372"/>
    <w:rsid w:val="004272DD"/>
    <w:rsid w:val="004401C5"/>
    <w:rsid w:val="004573FD"/>
    <w:rsid w:val="004847DC"/>
    <w:rsid w:val="00492395"/>
    <w:rsid w:val="004A0786"/>
    <w:rsid w:val="004D1032"/>
    <w:rsid w:val="004D4F47"/>
    <w:rsid w:val="004E5F80"/>
    <w:rsid w:val="00503642"/>
    <w:rsid w:val="005041A2"/>
    <w:rsid w:val="00506D13"/>
    <w:rsid w:val="00512B0D"/>
    <w:rsid w:val="005226B3"/>
    <w:rsid w:val="00527D69"/>
    <w:rsid w:val="005317D1"/>
    <w:rsid w:val="005664DF"/>
    <w:rsid w:val="005732F1"/>
    <w:rsid w:val="00586248"/>
    <w:rsid w:val="00586314"/>
    <w:rsid w:val="005866F2"/>
    <w:rsid w:val="00587698"/>
    <w:rsid w:val="005907DC"/>
    <w:rsid w:val="00594821"/>
    <w:rsid w:val="005A10A6"/>
    <w:rsid w:val="005B2336"/>
    <w:rsid w:val="005B6DA5"/>
    <w:rsid w:val="005F7F50"/>
    <w:rsid w:val="00614D1F"/>
    <w:rsid w:val="00623548"/>
    <w:rsid w:val="00643D69"/>
    <w:rsid w:val="00656F30"/>
    <w:rsid w:val="00660BED"/>
    <w:rsid w:val="00670F34"/>
    <w:rsid w:val="00671006"/>
    <w:rsid w:val="0069371D"/>
    <w:rsid w:val="006939BF"/>
    <w:rsid w:val="006A5C37"/>
    <w:rsid w:val="006B1B16"/>
    <w:rsid w:val="006B4838"/>
    <w:rsid w:val="006D2A40"/>
    <w:rsid w:val="006E2FDF"/>
    <w:rsid w:val="006F6E23"/>
    <w:rsid w:val="007122A2"/>
    <w:rsid w:val="007173F6"/>
    <w:rsid w:val="007177A4"/>
    <w:rsid w:val="00726608"/>
    <w:rsid w:val="00764FFD"/>
    <w:rsid w:val="007666CE"/>
    <w:rsid w:val="0078164C"/>
    <w:rsid w:val="00784FB0"/>
    <w:rsid w:val="007A6B8A"/>
    <w:rsid w:val="007D3F6D"/>
    <w:rsid w:val="007E3AD5"/>
    <w:rsid w:val="007F07C4"/>
    <w:rsid w:val="00803720"/>
    <w:rsid w:val="00812319"/>
    <w:rsid w:val="00836BC4"/>
    <w:rsid w:val="00837A29"/>
    <w:rsid w:val="00847AEF"/>
    <w:rsid w:val="00856D9A"/>
    <w:rsid w:val="00864964"/>
    <w:rsid w:val="0087368B"/>
    <w:rsid w:val="00885D13"/>
    <w:rsid w:val="00893E14"/>
    <w:rsid w:val="008A4662"/>
    <w:rsid w:val="008B1EA2"/>
    <w:rsid w:val="008C5220"/>
    <w:rsid w:val="008E14AE"/>
    <w:rsid w:val="008E51FF"/>
    <w:rsid w:val="008F24E8"/>
    <w:rsid w:val="00912816"/>
    <w:rsid w:val="00924759"/>
    <w:rsid w:val="00932F38"/>
    <w:rsid w:val="009417AA"/>
    <w:rsid w:val="00946440"/>
    <w:rsid w:val="00951AAE"/>
    <w:rsid w:val="0096027F"/>
    <w:rsid w:val="009833E4"/>
    <w:rsid w:val="009936A5"/>
    <w:rsid w:val="00995C66"/>
    <w:rsid w:val="009B3C0A"/>
    <w:rsid w:val="009B4CE8"/>
    <w:rsid w:val="009C1446"/>
    <w:rsid w:val="009C1470"/>
    <w:rsid w:val="009F7961"/>
    <w:rsid w:val="00A00260"/>
    <w:rsid w:val="00A04259"/>
    <w:rsid w:val="00A11EFC"/>
    <w:rsid w:val="00A1451E"/>
    <w:rsid w:val="00A3573A"/>
    <w:rsid w:val="00A44B15"/>
    <w:rsid w:val="00A4687B"/>
    <w:rsid w:val="00A672AB"/>
    <w:rsid w:val="00A71ED4"/>
    <w:rsid w:val="00A9250E"/>
    <w:rsid w:val="00AB0282"/>
    <w:rsid w:val="00AE3FA9"/>
    <w:rsid w:val="00B26F29"/>
    <w:rsid w:val="00B32C83"/>
    <w:rsid w:val="00B4064D"/>
    <w:rsid w:val="00B75C3B"/>
    <w:rsid w:val="00B90587"/>
    <w:rsid w:val="00B96913"/>
    <w:rsid w:val="00B9737A"/>
    <w:rsid w:val="00BA23B1"/>
    <w:rsid w:val="00BA659B"/>
    <w:rsid w:val="00BB2E5F"/>
    <w:rsid w:val="00BD0A1A"/>
    <w:rsid w:val="00BD407C"/>
    <w:rsid w:val="00BD76AD"/>
    <w:rsid w:val="00BE4EFE"/>
    <w:rsid w:val="00BF20A1"/>
    <w:rsid w:val="00C43719"/>
    <w:rsid w:val="00C64768"/>
    <w:rsid w:val="00C723AF"/>
    <w:rsid w:val="00CA7422"/>
    <w:rsid w:val="00CB078E"/>
    <w:rsid w:val="00CB7DD7"/>
    <w:rsid w:val="00CD1C59"/>
    <w:rsid w:val="00CF0E13"/>
    <w:rsid w:val="00D20E8A"/>
    <w:rsid w:val="00D279D4"/>
    <w:rsid w:val="00D30C6A"/>
    <w:rsid w:val="00D50449"/>
    <w:rsid w:val="00DA548B"/>
    <w:rsid w:val="00DA76F2"/>
    <w:rsid w:val="00DC5539"/>
    <w:rsid w:val="00DC6275"/>
    <w:rsid w:val="00DD33BB"/>
    <w:rsid w:val="00DF236F"/>
    <w:rsid w:val="00DF37A9"/>
    <w:rsid w:val="00DF674E"/>
    <w:rsid w:val="00E12F8A"/>
    <w:rsid w:val="00E26106"/>
    <w:rsid w:val="00E34D30"/>
    <w:rsid w:val="00E53440"/>
    <w:rsid w:val="00E53A3E"/>
    <w:rsid w:val="00E631E7"/>
    <w:rsid w:val="00E65254"/>
    <w:rsid w:val="00E81564"/>
    <w:rsid w:val="00E81F24"/>
    <w:rsid w:val="00E81FBD"/>
    <w:rsid w:val="00E85829"/>
    <w:rsid w:val="00E9328A"/>
    <w:rsid w:val="00E94BCF"/>
    <w:rsid w:val="00E95D8A"/>
    <w:rsid w:val="00EB0554"/>
    <w:rsid w:val="00EC6267"/>
    <w:rsid w:val="00ED5CD3"/>
    <w:rsid w:val="00EE75A5"/>
    <w:rsid w:val="00F02A31"/>
    <w:rsid w:val="00F10B7F"/>
    <w:rsid w:val="00F33C2B"/>
    <w:rsid w:val="00F37FAF"/>
    <w:rsid w:val="00F423E8"/>
    <w:rsid w:val="00F45360"/>
    <w:rsid w:val="00F62B9B"/>
    <w:rsid w:val="00F752F6"/>
    <w:rsid w:val="00F85DB3"/>
    <w:rsid w:val="00FB29C2"/>
    <w:rsid w:val="00FC1C94"/>
    <w:rsid w:val="00FD45F7"/>
    <w:rsid w:val="00FD63AA"/>
    <w:rsid w:val="00FE5487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B91E5-DEAC-49C8-9E53-50533564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269"/>
  </w:style>
  <w:style w:type="paragraph" w:styleId="Nagwek1">
    <w:name w:val="heading 1"/>
    <w:basedOn w:val="Normalny"/>
    <w:next w:val="Tekstpodstawowy"/>
    <w:link w:val="Nagwek1Znak"/>
    <w:qFormat/>
    <w:rsid w:val="0014026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4026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4026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4026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4026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4026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4026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26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4026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4026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uiPriority w:val="9"/>
    <w:rsid w:val="0014026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4026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14026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rsid w:val="00140269"/>
    <w:rPr>
      <w:rFonts w:ascii="Arial" w:eastAsia="Times New Roman" w:hAnsi="Arial" w:cs="Arial"/>
      <w:bCs/>
      <w:kern w:val="20"/>
      <w:lang w:val="en-US"/>
    </w:rPr>
  </w:style>
  <w:style w:type="character" w:styleId="Hipercze">
    <w:name w:val="Hyperlink"/>
    <w:basedOn w:val="Domylnaczcionkaakapitu"/>
    <w:uiPriority w:val="99"/>
    <w:unhideWhenUsed/>
    <w:rsid w:val="0014026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99"/>
    <w:qFormat/>
    <w:rsid w:val="001402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26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14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99"/>
    <w:qFormat/>
    <w:locked/>
    <w:rsid w:val="00140269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4026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402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14026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4026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40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026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02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026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02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026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40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140269"/>
  </w:style>
  <w:style w:type="character" w:styleId="UyteHipercze">
    <w:name w:val="FollowedHyperlink"/>
    <w:basedOn w:val="Domylnaczcionkaakapitu"/>
    <w:uiPriority w:val="99"/>
    <w:semiHidden/>
    <w:unhideWhenUsed/>
    <w:rsid w:val="0014026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1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0269"/>
  </w:style>
  <w:style w:type="paragraph" w:styleId="Stopka">
    <w:name w:val="footer"/>
    <w:basedOn w:val="Normalny"/>
    <w:link w:val="StopkaZnak"/>
    <w:uiPriority w:val="99"/>
    <w:unhideWhenUsed/>
    <w:rsid w:val="001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269"/>
  </w:style>
  <w:style w:type="character" w:styleId="Odwoaniedokomentarza">
    <w:name w:val="annotation reference"/>
    <w:basedOn w:val="Domylnaczcionkaakapitu"/>
    <w:uiPriority w:val="99"/>
    <w:semiHidden/>
    <w:unhideWhenUsed/>
    <w:rsid w:val="001402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2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2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269"/>
    <w:rPr>
      <w:b/>
      <w:bCs/>
      <w:sz w:val="20"/>
      <w:szCs w:val="20"/>
    </w:rPr>
  </w:style>
  <w:style w:type="paragraph" w:styleId="Bezodstpw">
    <w:name w:val="No Spacing"/>
    <w:uiPriority w:val="1"/>
    <w:qFormat/>
    <w:rsid w:val="00140269"/>
    <w:pPr>
      <w:spacing w:after="0" w:line="240" w:lineRule="auto"/>
    </w:pPr>
  </w:style>
  <w:style w:type="paragraph" w:styleId="Poprawka">
    <w:name w:val="Revision"/>
    <w:hidden/>
    <w:uiPriority w:val="99"/>
    <w:semiHidden/>
    <w:rsid w:val="00140269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40269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4026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40269"/>
  </w:style>
  <w:style w:type="character" w:customStyle="1" w:styleId="FontStyle12">
    <w:name w:val="Font Style12"/>
    <w:basedOn w:val="Domylnaczcionkaakapitu"/>
    <w:uiPriority w:val="99"/>
    <w:rsid w:val="0014026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14026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0269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140269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140269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140269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140269"/>
    <w:rPr>
      <w:rFonts w:ascii="Calibri" w:hAnsi="Calibri" w:cs="Calibri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02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0269"/>
  </w:style>
  <w:style w:type="paragraph" w:customStyle="1" w:styleId="Style8">
    <w:name w:val="Style8"/>
    <w:basedOn w:val="Normalny"/>
    <w:uiPriority w:val="99"/>
    <w:rsid w:val="00235834"/>
    <w:pPr>
      <w:widowControl w:val="0"/>
      <w:autoSpaceDE w:val="0"/>
      <w:autoSpaceDN w:val="0"/>
      <w:adjustRightInd w:val="0"/>
      <w:spacing w:after="0" w:line="221" w:lineRule="exact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21">
    <w:name w:val="Font Style21"/>
    <w:basedOn w:val="Domylnaczcionkaakapitu"/>
    <w:uiPriority w:val="99"/>
    <w:rsid w:val="00235834"/>
    <w:rPr>
      <w:rFonts w:ascii="Arial" w:hAnsi="Arial" w:cs="Arial"/>
      <w:spacing w:val="-10"/>
      <w:sz w:val="18"/>
      <w:szCs w:val="18"/>
    </w:rPr>
  </w:style>
  <w:style w:type="character" w:customStyle="1" w:styleId="FontStyle26">
    <w:name w:val="Font Style26"/>
    <w:basedOn w:val="Domylnaczcionkaakapitu"/>
    <w:uiPriority w:val="99"/>
    <w:rsid w:val="00F10B7F"/>
    <w:rPr>
      <w:rFonts w:ascii="Arial" w:hAnsi="Arial" w:cs="Arial"/>
      <w:b/>
      <w:bCs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13" Type="http://schemas.openxmlformats.org/officeDocument/2006/relationships/hyperlink" Target="mailto:Zbigniew.Karwacki@enea.pl" TargetMode="External"/><Relationship Id="rId18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iotr.wojciechowski@enea.pl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piotr.wojciechowski@enea.pl" TargetMode="External"/><Relationship Id="rId17" Type="http://schemas.openxmlformats.org/officeDocument/2006/relationships/hyperlink" Target="https://www.enea.pl/pl/grupaenea/o-grupie/spolki-grupy-enea/polaniec/zamowienia/dokumenty-dla-wykonawcow-i-dostawcow" TargetMode="External"/><Relationship Id="rId2" Type="http://schemas.openxmlformats.org/officeDocument/2006/relationships/styles" Target="styles.xml"/><Relationship Id="rId16" Type="http://schemas.openxmlformats.org/officeDocument/2006/relationships/hyperlink" Target="mailto:eep.iod@enea.pl" TargetMode="External"/><Relationship Id="rId20" Type="http://schemas.openxmlformats.org/officeDocument/2006/relationships/hyperlink" Target="mailto:zbigniew.karwacki@ene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bigniew.karwacki@enea.p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eep.iod@enea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faktury.elektroniczne@ene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5106</Words>
  <Characters>30641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13</cp:revision>
  <cp:lastPrinted>2020-06-05T08:12:00Z</cp:lastPrinted>
  <dcterms:created xsi:type="dcterms:W3CDTF">2020-08-07T07:27:00Z</dcterms:created>
  <dcterms:modified xsi:type="dcterms:W3CDTF">2020-08-07T08:55:00Z</dcterms:modified>
</cp:coreProperties>
</file>